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10B8" w14:textId="77777777" w:rsidR="008D4F82" w:rsidRDefault="00C41A23" w:rsidP="00AB1843">
      <w:pPr>
        <w:spacing w:after="127"/>
        <w:ind w:left="0" w:right="-199" w:firstLine="0"/>
      </w:pPr>
      <w:r>
        <w:t xml:space="preserve">Policing Professional </w:t>
      </w:r>
      <w:r w:rsidR="00AB1843">
        <w:t>P</w:t>
      </w:r>
      <w:r>
        <w:t xml:space="preserve">rofile  </w:t>
      </w:r>
    </w:p>
    <w:p w14:paraId="1E8922C3" w14:textId="77777777" w:rsidR="008D4F82" w:rsidRDefault="00C41A23">
      <w:pPr>
        <w:ind w:left="-5"/>
      </w:pPr>
      <w:r>
        <w:t xml:space="preserve">Dog Handler </w:t>
      </w:r>
    </w:p>
    <w:tbl>
      <w:tblPr>
        <w:tblStyle w:val="TableGrid"/>
        <w:tblW w:w="9017" w:type="dxa"/>
        <w:tblInd w:w="6" w:type="dxa"/>
        <w:tblCellMar>
          <w:top w:w="48" w:type="dxa"/>
          <w:left w:w="107" w:type="dxa"/>
          <w:right w:w="115" w:type="dxa"/>
        </w:tblCellMar>
        <w:tblLook w:val="04A0" w:firstRow="1" w:lastRow="0" w:firstColumn="1" w:lastColumn="0" w:noHBand="0" w:noVBand="1"/>
      </w:tblPr>
      <w:tblGrid>
        <w:gridCol w:w="3821"/>
        <w:gridCol w:w="5196"/>
      </w:tblGrid>
      <w:tr w:rsidR="008D4F82" w14:paraId="695CBCDC" w14:textId="77777777">
        <w:trPr>
          <w:trHeight w:val="284"/>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0E0743FF" w14:textId="77777777" w:rsidR="008D4F82" w:rsidRDefault="00A15EDA" w:rsidP="00A15EDA">
            <w:pPr>
              <w:ind w:left="0" w:firstLine="0"/>
            </w:pPr>
            <w:r>
              <w:rPr>
                <w:color w:val="FFFFFF"/>
                <w:sz w:val="24"/>
              </w:rPr>
              <w:t>Command Group</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47C8471B" w14:textId="77777777" w:rsidR="008D4F82" w:rsidRDefault="00C41A23">
            <w:pPr>
              <w:ind w:left="2" w:firstLine="0"/>
            </w:pPr>
            <w:r>
              <w:rPr>
                <w:b w:val="0"/>
                <w:color w:val="000000"/>
                <w:sz w:val="24"/>
              </w:rPr>
              <w:t xml:space="preserve">Operational Support </w:t>
            </w:r>
          </w:p>
        </w:tc>
      </w:tr>
      <w:tr w:rsidR="008D4F82" w14:paraId="49676FE5" w14:textId="77777777">
        <w:trPr>
          <w:trHeight w:val="287"/>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25C62CE6" w14:textId="77777777" w:rsidR="008D4F82" w:rsidRDefault="00A15EDA" w:rsidP="00A15EDA">
            <w:pPr>
              <w:ind w:left="0" w:firstLine="0"/>
            </w:pPr>
            <w:r>
              <w:rPr>
                <w:color w:val="FFFFFF"/>
                <w:sz w:val="24"/>
              </w:rPr>
              <w:t>Level:</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3EB53963" w14:textId="77777777" w:rsidR="008D4F82" w:rsidRDefault="00A15EDA">
            <w:pPr>
              <w:ind w:left="2" w:firstLine="0"/>
            </w:pPr>
            <w:r>
              <w:rPr>
                <w:b w:val="0"/>
                <w:color w:val="000000"/>
                <w:sz w:val="24"/>
              </w:rPr>
              <w:t>Service Deliverer</w:t>
            </w:r>
            <w:r w:rsidR="00C41A23">
              <w:rPr>
                <w:b w:val="0"/>
                <w:color w:val="000000"/>
                <w:sz w:val="24"/>
              </w:rPr>
              <w:t xml:space="preserve">  </w:t>
            </w:r>
          </w:p>
        </w:tc>
      </w:tr>
      <w:tr w:rsidR="008D4F82" w14:paraId="31DB81A2" w14:textId="77777777">
        <w:trPr>
          <w:trHeight w:val="287"/>
        </w:trPr>
        <w:tc>
          <w:tcPr>
            <w:tcW w:w="3821" w:type="dxa"/>
            <w:tcBorders>
              <w:top w:val="single" w:sz="4" w:space="0" w:color="000000"/>
              <w:left w:val="single" w:sz="4" w:space="0" w:color="000000"/>
              <w:bottom w:val="single" w:sz="4" w:space="0" w:color="000000"/>
              <w:right w:val="single" w:sz="4" w:space="0" w:color="000000"/>
            </w:tcBorders>
            <w:shd w:val="clear" w:color="auto" w:fill="44546A"/>
          </w:tcPr>
          <w:p w14:paraId="203C715F" w14:textId="77777777" w:rsidR="008D4F82" w:rsidRDefault="00A15EDA" w:rsidP="00A15EDA">
            <w:pPr>
              <w:ind w:left="0" w:firstLine="0"/>
            </w:pPr>
            <w:r>
              <w:rPr>
                <w:color w:val="FFFFFF"/>
                <w:sz w:val="24"/>
              </w:rPr>
              <w:t>Vetting Clearance</w:t>
            </w:r>
            <w:r w:rsidR="00C41A23">
              <w:rPr>
                <w:color w:val="FFFFFF"/>
                <w:sz w:val="24"/>
              </w:rPr>
              <w:t xml:space="preserve">: </w:t>
            </w:r>
          </w:p>
        </w:tc>
        <w:tc>
          <w:tcPr>
            <w:tcW w:w="5196" w:type="dxa"/>
            <w:tcBorders>
              <w:top w:val="single" w:sz="4" w:space="0" w:color="000000"/>
              <w:left w:val="single" w:sz="4" w:space="0" w:color="000000"/>
              <w:bottom w:val="single" w:sz="4" w:space="0" w:color="000000"/>
              <w:right w:val="single" w:sz="4" w:space="0" w:color="000000"/>
            </w:tcBorders>
          </w:tcPr>
          <w:p w14:paraId="49D6006F" w14:textId="77777777" w:rsidR="008D4F82" w:rsidRDefault="00A15EDA">
            <w:pPr>
              <w:ind w:left="2" w:firstLine="0"/>
            </w:pPr>
            <w:r>
              <w:rPr>
                <w:b w:val="0"/>
                <w:color w:val="000000"/>
                <w:sz w:val="24"/>
              </w:rPr>
              <w:t>CTC</w:t>
            </w:r>
          </w:p>
        </w:tc>
      </w:tr>
    </w:tbl>
    <w:p w14:paraId="4D08FF7D" w14:textId="77777777" w:rsidR="008D4F82" w:rsidRDefault="00C41A23">
      <w:pPr>
        <w:ind w:left="0" w:firstLine="0"/>
      </w:pPr>
      <w:r>
        <w:rPr>
          <w:sz w:val="24"/>
        </w:rPr>
        <w:t xml:space="preserve"> </w:t>
      </w:r>
    </w:p>
    <w:tbl>
      <w:tblPr>
        <w:tblStyle w:val="TableGrid"/>
        <w:tblW w:w="9016" w:type="dxa"/>
        <w:tblInd w:w="6" w:type="dxa"/>
        <w:tblCellMar>
          <w:top w:w="10" w:type="dxa"/>
          <w:left w:w="107" w:type="dxa"/>
          <w:right w:w="115" w:type="dxa"/>
        </w:tblCellMar>
        <w:tblLook w:val="04A0" w:firstRow="1" w:lastRow="0" w:firstColumn="1" w:lastColumn="0" w:noHBand="0" w:noVBand="1"/>
      </w:tblPr>
      <w:tblGrid>
        <w:gridCol w:w="9016"/>
      </w:tblGrid>
      <w:tr w:rsidR="008D4F82" w14:paraId="07D8573A" w14:textId="77777777" w:rsidTr="00AB1843">
        <w:trPr>
          <w:trHeight w:val="383"/>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6D3E3DDE" w14:textId="77777777" w:rsidR="008D4F82" w:rsidRDefault="00C41A23" w:rsidP="00AB1843">
            <w:pPr>
              <w:spacing w:after="18"/>
              <w:ind w:left="0" w:firstLine="0"/>
            </w:pPr>
            <w:r>
              <w:rPr>
                <w:color w:val="FFFFFF"/>
                <w:sz w:val="24"/>
              </w:rPr>
              <w:t xml:space="preserve">Role Purpose </w:t>
            </w:r>
          </w:p>
        </w:tc>
      </w:tr>
      <w:tr w:rsidR="008D4F82" w14:paraId="6874B3ED" w14:textId="77777777">
        <w:trPr>
          <w:trHeight w:val="1144"/>
        </w:trPr>
        <w:tc>
          <w:tcPr>
            <w:tcW w:w="9016" w:type="dxa"/>
            <w:tcBorders>
              <w:top w:val="single" w:sz="4" w:space="0" w:color="000000"/>
              <w:left w:val="single" w:sz="4" w:space="0" w:color="000000"/>
              <w:bottom w:val="single" w:sz="4" w:space="0" w:color="000000"/>
              <w:right w:val="single" w:sz="4" w:space="0" w:color="000000"/>
            </w:tcBorders>
          </w:tcPr>
          <w:p w14:paraId="1196FD00" w14:textId="77777777" w:rsidR="008D4F82" w:rsidRDefault="00C41A23">
            <w:pPr>
              <w:ind w:left="0" w:firstLine="0"/>
            </w:pPr>
            <w:r>
              <w:rPr>
                <w:b w:val="0"/>
                <w:color w:val="000000"/>
                <w:sz w:val="22"/>
              </w:rPr>
              <w:t xml:space="preserve">Provide proactive and reactive assistance in support of all operational officers and specialist departments by appropriate use of police dogs; to locate and retrieve evidence or offenders, to control potential and actual disturbances, and to enhance officer and public safety. </w:t>
            </w:r>
          </w:p>
        </w:tc>
      </w:tr>
    </w:tbl>
    <w:p w14:paraId="60277D83" w14:textId="77777777" w:rsidR="004C1B53" w:rsidRDefault="004C1B53">
      <w:pPr>
        <w:ind w:left="0" w:firstLine="0"/>
        <w:rPr>
          <w:b w:val="0"/>
          <w:color w:val="000000"/>
          <w:sz w:val="22"/>
        </w:rPr>
      </w:pPr>
    </w:p>
    <w:tbl>
      <w:tblPr>
        <w:tblStyle w:val="TableGrid1"/>
        <w:tblW w:w="9016" w:type="dxa"/>
        <w:tblInd w:w="6" w:type="dxa"/>
        <w:tblCellMar>
          <w:top w:w="25" w:type="dxa"/>
          <w:left w:w="107" w:type="dxa"/>
          <w:right w:w="81" w:type="dxa"/>
        </w:tblCellMar>
        <w:tblLook w:val="04A0" w:firstRow="1" w:lastRow="0" w:firstColumn="1" w:lastColumn="0" w:noHBand="0" w:noVBand="1"/>
      </w:tblPr>
      <w:tblGrid>
        <w:gridCol w:w="9016"/>
      </w:tblGrid>
      <w:tr w:rsidR="004C1B53" w:rsidRPr="004C1B53" w14:paraId="338FA973" w14:textId="77777777" w:rsidTr="006D5F7A">
        <w:trPr>
          <w:trHeight w:val="382"/>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6606F270" w14:textId="77777777" w:rsidR="004C1B53" w:rsidRPr="004C1B53" w:rsidRDefault="004C1B53" w:rsidP="004C1B53">
            <w:pPr>
              <w:spacing w:after="18"/>
              <w:ind w:left="0" w:firstLine="0"/>
            </w:pPr>
            <w:r>
              <w:rPr>
                <w:color w:val="FFFFFF"/>
                <w:sz w:val="24"/>
              </w:rPr>
              <w:t>Principal Responsibilities</w:t>
            </w:r>
            <w:r w:rsidRPr="004C1B53">
              <w:rPr>
                <w:color w:val="FFFFFF"/>
                <w:sz w:val="24"/>
              </w:rPr>
              <w:t xml:space="preserve"> </w:t>
            </w:r>
          </w:p>
        </w:tc>
      </w:tr>
      <w:tr w:rsidR="004C1B53" w:rsidRPr="004C1B53" w14:paraId="583DEFF3" w14:textId="77777777" w:rsidTr="004C1B53">
        <w:trPr>
          <w:trHeight w:val="5093"/>
        </w:trPr>
        <w:tc>
          <w:tcPr>
            <w:tcW w:w="9016" w:type="dxa"/>
            <w:tcBorders>
              <w:top w:val="single" w:sz="4" w:space="0" w:color="000000"/>
              <w:left w:val="single" w:sz="4" w:space="0" w:color="000000"/>
              <w:bottom w:val="single" w:sz="4" w:space="0" w:color="000000"/>
              <w:right w:val="single" w:sz="4" w:space="0" w:color="000000"/>
            </w:tcBorders>
          </w:tcPr>
          <w:p w14:paraId="296476CC" w14:textId="77777777" w:rsidR="004C1B53" w:rsidRPr="004C1B53" w:rsidRDefault="004C1B53" w:rsidP="004C1B53">
            <w:pPr>
              <w:spacing w:after="5" w:line="247" w:lineRule="auto"/>
              <w:rPr>
                <w:b w:val="0"/>
                <w:color w:val="000000"/>
                <w:sz w:val="22"/>
              </w:rPr>
            </w:pPr>
            <w:r w:rsidRPr="004C1B53">
              <w:rPr>
                <w:b w:val="0"/>
                <w:color w:val="000000"/>
                <w:sz w:val="22"/>
              </w:rPr>
              <w:t>To provide a highly visible uniformed presence within communities to reduce crime and disorder and increase the sense of safety amongst the public. In particular, to</w:t>
            </w:r>
          </w:p>
          <w:p w14:paraId="0E2E37AB" w14:textId="77777777" w:rsidR="004C1B53" w:rsidRPr="004C1B53" w:rsidRDefault="004C1B53" w:rsidP="004C1B53">
            <w:pPr>
              <w:spacing w:after="5" w:line="247" w:lineRule="auto"/>
              <w:rPr>
                <w:b w:val="0"/>
                <w:color w:val="000000"/>
                <w:sz w:val="22"/>
              </w:rPr>
            </w:pPr>
          </w:p>
          <w:p w14:paraId="1E1A6082"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Deploy a police dog to pursue, detain or track a suspect or to restrain persons who would otherwise cause harm to themselves or others.</w:t>
            </w:r>
          </w:p>
          <w:p w14:paraId="74F51658"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Provide an effective support capability to search buildings, vehicles and open spaces for evidence, in accordance with legislation and policy</w:t>
            </w:r>
          </w:p>
          <w:p w14:paraId="796713DE"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Provide an effective support capability to quarter and search buildings, vehicles and open spaces or to track persons, in accordance with legislation and policy.</w:t>
            </w:r>
          </w:p>
          <w:p w14:paraId="02722D0E"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 xml:space="preserve">Maintain the performance of dogs and develop them for their role in the organisation, by correctly prepare the dog for work, ensuring the effective handling and controlling of the dog in a way that maintains its safety, control and efficiency. </w:t>
            </w:r>
          </w:p>
          <w:p w14:paraId="713719DF"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 xml:space="preserve">Give clear and meaningful commands to the dog at the appropriate time and monitor the dog's performance by its response to commands and take the appropriate action if the dog does not respond correctly. </w:t>
            </w:r>
          </w:p>
          <w:p w14:paraId="69E86B29"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Encourage the dog to perform to the best of its ability and offer the appropriate reward and praise.</w:t>
            </w:r>
          </w:p>
          <w:p w14:paraId="1463EB13" w14:textId="77777777" w:rsidR="004C1B53" w:rsidRPr="004C1B53" w:rsidRDefault="004C1B53" w:rsidP="004C1B53">
            <w:pPr>
              <w:numPr>
                <w:ilvl w:val="0"/>
                <w:numId w:val="1"/>
              </w:numPr>
              <w:spacing w:after="5" w:line="247" w:lineRule="auto"/>
              <w:ind w:hanging="412"/>
              <w:rPr>
                <w:b w:val="0"/>
                <w:color w:val="000000"/>
                <w:sz w:val="22"/>
              </w:rPr>
            </w:pPr>
            <w:r w:rsidRPr="004C1B53">
              <w:rPr>
                <w:b w:val="0"/>
                <w:color w:val="000000"/>
                <w:sz w:val="22"/>
              </w:rPr>
              <w:t>Care for the dog on a full-time basis, providing a standard of care in accordance with legislation and policy with demonstrable commitment to sharing your family life with a police dog.</w:t>
            </w:r>
          </w:p>
        </w:tc>
      </w:tr>
    </w:tbl>
    <w:p w14:paraId="5B2B1205" w14:textId="77777777" w:rsidR="008D4F82" w:rsidRDefault="00C41A23">
      <w:pPr>
        <w:ind w:left="0" w:firstLine="0"/>
        <w:rPr>
          <w:b w:val="0"/>
          <w:color w:val="000000"/>
          <w:sz w:val="22"/>
        </w:rPr>
      </w:pPr>
      <w:r>
        <w:rPr>
          <w:b w:val="0"/>
          <w:color w:val="000000"/>
          <w:sz w:val="22"/>
        </w:rPr>
        <w:t xml:space="preserve"> </w:t>
      </w:r>
    </w:p>
    <w:p w14:paraId="1E5F345E" w14:textId="77777777" w:rsidR="004C1B53" w:rsidRDefault="004C1B53">
      <w:pPr>
        <w:ind w:left="0" w:firstLine="0"/>
      </w:pPr>
    </w:p>
    <w:p w14:paraId="4568B8DD" w14:textId="77777777" w:rsidR="004C1B53" w:rsidRDefault="004C1B53">
      <w:pPr>
        <w:ind w:left="0" w:firstLine="0"/>
      </w:pPr>
    </w:p>
    <w:p w14:paraId="5D88D165" w14:textId="77777777" w:rsidR="004C1B53" w:rsidRDefault="004C1B53">
      <w:pPr>
        <w:ind w:left="0" w:firstLine="0"/>
      </w:pPr>
    </w:p>
    <w:p w14:paraId="64D60B19" w14:textId="77777777" w:rsidR="004C1B53" w:rsidRDefault="004C1B53">
      <w:pPr>
        <w:ind w:left="0" w:firstLine="0"/>
      </w:pPr>
    </w:p>
    <w:p w14:paraId="02749E25" w14:textId="77777777" w:rsidR="004C1B53" w:rsidRDefault="004C1B53">
      <w:pPr>
        <w:ind w:left="0" w:firstLine="0"/>
      </w:pPr>
    </w:p>
    <w:p w14:paraId="4EE39FAC" w14:textId="77777777" w:rsidR="004C1B53" w:rsidRDefault="004C1B53">
      <w:pPr>
        <w:ind w:left="0" w:firstLine="0"/>
      </w:pPr>
    </w:p>
    <w:p w14:paraId="0D71661A" w14:textId="77777777" w:rsidR="004C1B53" w:rsidRDefault="004C1B53">
      <w:pPr>
        <w:ind w:left="0" w:firstLine="0"/>
      </w:pPr>
    </w:p>
    <w:tbl>
      <w:tblPr>
        <w:tblStyle w:val="TableGrid"/>
        <w:tblW w:w="9016" w:type="dxa"/>
        <w:tblInd w:w="6" w:type="dxa"/>
        <w:tblCellMar>
          <w:top w:w="25" w:type="dxa"/>
          <w:left w:w="107" w:type="dxa"/>
          <w:right w:w="81" w:type="dxa"/>
        </w:tblCellMar>
        <w:tblLook w:val="04A0" w:firstRow="1" w:lastRow="0" w:firstColumn="1" w:lastColumn="0" w:noHBand="0" w:noVBand="1"/>
      </w:tblPr>
      <w:tblGrid>
        <w:gridCol w:w="9016"/>
      </w:tblGrid>
      <w:tr w:rsidR="008D4F82" w14:paraId="47BC964B" w14:textId="77777777" w:rsidTr="00AB1843">
        <w:trPr>
          <w:trHeight w:val="382"/>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5266AB0B" w14:textId="77777777" w:rsidR="008D4F82" w:rsidRDefault="004C1B53" w:rsidP="00AB1843">
            <w:pPr>
              <w:spacing w:after="18"/>
              <w:ind w:left="0" w:firstLine="0"/>
            </w:pPr>
            <w:r>
              <w:rPr>
                <w:color w:val="FFFFFF"/>
                <w:sz w:val="24"/>
              </w:rPr>
              <w:lastRenderedPageBreak/>
              <w:t xml:space="preserve">National </w:t>
            </w:r>
            <w:r w:rsidR="00C41A23">
              <w:rPr>
                <w:color w:val="FFFFFF"/>
                <w:sz w:val="24"/>
              </w:rPr>
              <w:t xml:space="preserve">Key Accountabilities </w:t>
            </w:r>
          </w:p>
        </w:tc>
      </w:tr>
      <w:tr w:rsidR="008D4F82" w14:paraId="6CBD0B30" w14:textId="77777777">
        <w:trPr>
          <w:trHeight w:val="5584"/>
        </w:trPr>
        <w:tc>
          <w:tcPr>
            <w:tcW w:w="9016" w:type="dxa"/>
            <w:tcBorders>
              <w:top w:val="single" w:sz="4" w:space="0" w:color="000000"/>
              <w:left w:val="single" w:sz="4" w:space="0" w:color="000000"/>
              <w:bottom w:val="single" w:sz="4" w:space="0" w:color="000000"/>
              <w:right w:val="single" w:sz="4" w:space="0" w:color="000000"/>
            </w:tcBorders>
          </w:tcPr>
          <w:p w14:paraId="28DE9829" w14:textId="77777777" w:rsidR="008D4F82" w:rsidRDefault="00C41A23">
            <w:pPr>
              <w:numPr>
                <w:ilvl w:val="0"/>
                <w:numId w:val="1"/>
              </w:numPr>
              <w:spacing w:after="5" w:line="247" w:lineRule="auto"/>
              <w:ind w:hanging="360"/>
            </w:pPr>
            <w:r>
              <w:rPr>
                <w:b w:val="0"/>
                <w:color w:val="000000"/>
                <w:sz w:val="22"/>
              </w:rPr>
              <w:t xml:space="preserve">Respond promptly to requests for a police dog, supplying professional expertise and tactical advice and operational support to front line officers. </w:t>
            </w:r>
          </w:p>
          <w:p w14:paraId="7E80195C" w14:textId="77777777" w:rsidR="008D4F82" w:rsidRDefault="00C41A23">
            <w:pPr>
              <w:numPr>
                <w:ilvl w:val="0"/>
                <w:numId w:val="1"/>
              </w:numPr>
              <w:spacing w:after="13" w:line="243" w:lineRule="auto"/>
              <w:ind w:hanging="360"/>
            </w:pPr>
            <w:r>
              <w:rPr>
                <w:b w:val="0"/>
                <w:color w:val="000000"/>
                <w:sz w:val="22"/>
              </w:rPr>
              <w:t xml:space="preserve">Conduct searches using general purpose or specialist dogs in support of local officers; to expedite the location of missing persons and the arrest of offenders; and to support local officers in their investigations and responses to incidents.  </w:t>
            </w:r>
          </w:p>
          <w:p w14:paraId="1359CEAB" w14:textId="77777777" w:rsidR="008D4F82" w:rsidRDefault="00C41A23">
            <w:pPr>
              <w:numPr>
                <w:ilvl w:val="0"/>
                <w:numId w:val="1"/>
              </w:numPr>
              <w:spacing w:after="10" w:line="245" w:lineRule="auto"/>
              <w:ind w:hanging="360"/>
            </w:pPr>
            <w:r>
              <w:rPr>
                <w:b w:val="0"/>
                <w:color w:val="000000"/>
                <w:sz w:val="22"/>
              </w:rPr>
              <w:t xml:space="preserve">Support the containment of dangerous dogs out of control including inter-familial dog attacks and cases on private property, to protect public safety. </w:t>
            </w:r>
          </w:p>
          <w:p w14:paraId="775A2D7D" w14:textId="77777777" w:rsidR="008D4F82" w:rsidRDefault="00C41A23">
            <w:pPr>
              <w:numPr>
                <w:ilvl w:val="0"/>
                <w:numId w:val="1"/>
              </w:numPr>
              <w:spacing w:after="10" w:line="245" w:lineRule="auto"/>
              <w:ind w:hanging="360"/>
            </w:pPr>
            <w:r>
              <w:rPr>
                <w:b w:val="0"/>
                <w:color w:val="000000"/>
                <w:sz w:val="22"/>
              </w:rPr>
              <w:t xml:space="preserve">Conduct directed patrols in response to local priorities and in support of divisional and area officers, to detect and prevent crime. </w:t>
            </w:r>
          </w:p>
          <w:p w14:paraId="59901D87" w14:textId="77777777" w:rsidR="008D4F82" w:rsidRDefault="00C41A23">
            <w:pPr>
              <w:numPr>
                <w:ilvl w:val="0"/>
                <w:numId w:val="1"/>
              </w:numPr>
              <w:spacing w:after="10" w:line="243" w:lineRule="auto"/>
              <w:ind w:hanging="360"/>
            </w:pPr>
            <w:r>
              <w:rPr>
                <w:b w:val="0"/>
                <w:color w:val="000000"/>
                <w:sz w:val="22"/>
              </w:rPr>
              <w:t xml:space="preserve">Support front line Officers in the capture and control of dogs on premises to enable a safe working environment when conducting search warrants or interventions into premises. </w:t>
            </w:r>
          </w:p>
          <w:p w14:paraId="08C9AD79" w14:textId="77777777" w:rsidR="008D4F82" w:rsidRDefault="00C41A23">
            <w:pPr>
              <w:numPr>
                <w:ilvl w:val="0"/>
                <w:numId w:val="1"/>
              </w:numPr>
              <w:spacing w:after="13" w:line="243" w:lineRule="auto"/>
              <w:ind w:hanging="360"/>
            </w:pPr>
            <w:r>
              <w:rPr>
                <w:b w:val="0"/>
                <w:color w:val="000000"/>
                <w:sz w:val="22"/>
              </w:rPr>
              <w:t xml:space="preserve">Provide a source of specialist advice to operational policing units on the deployment of dogs, to contribute to the development of appropriate strategies and tactical plans in support of front-line initiatives.   </w:t>
            </w:r>
          </w:p>
          <w:p w14:paraId="3C109DE0" w14:textId="77777777" w:rsidR="008D4F82" w:rsidRDefault="00C41A23">
            <w:pPr>
              <w:numPr>
                <w:ilvl w:val="0"/>
                <w:numId w:val="1"/>
              </w:numPr>
              <w:spacing w:after="46" w:line="243" w:lineRule="auto"/>
              <w:ind w:hanging="360"/>
            </w:pPr>
            <w:r>
              <w:rPr>
                <w:b w:val="0"/>
                <w:color w:val="000000"/>
                <w:sz w:val="22"/>
              </w:rPr>
              <w:t xml:space="preserve">Promote and deliver educational talks and displays to colleagues and members of the public; to acquaint them with the roles and skills of police dogs, and to support the development of positive relationships between the police and public. </w:t>
            </w:r>
          </w:p>
          <w:p w14:paraId="64856693" w14:textId="77777777" w:rsidR="008D4F82" w:rsidRDefault="00C41A23">
            <w:pPr>
              <w:numPr>
                <w:ilvl w:val="0"/>
                <w:numId w:val="1"/>
              </w:numPr>
              <w:ind w:hanging="360"/>
            </w:pPr>
            <w:r>
              <w:rPr>
                <w:b w:val="0"/>
                <w:color w:val="000000"/>
                <w:sz w:val="22"/>
              </w:rPr>
              <w:t>Undertake the proper care, training and handling of general purpose and specialist police dogs; to ensure the health, wellbeing and operational effectiveness of the dog(s).</w:t>
            </w:r>
            <w:r>
              <w:rPr>
                <w:b w:val="0"/>
                <w:color w:val="000000"/>
                <w:sz w:val="24"/>
              </w:rPr>
              <w:t xml:space="preserve"> </w:t>
            </w:r>
          </w:p>
        </w:tc>
      </w:tr>
    </w:tbl>
    <w:p w14:paraId="2B631EF5" w14:textId="77777777" w:rsidR="004E5178" w:rsidRDefault="00C41A23" w:rsidP="004C1B53">
      <w:pPr>
        <w:spacing w:after="158"/>
        <w:ind w:left="0" w:firstLine="0"/>
      </w:pPr>
      <w:r>
        <w:rPr>
          <w:b w:val="0"/>
          <w:color w:val="000000"/>
          <w:sz w:val="22"/>
        </w:rPr>
        <w:t xml:space="preserve"> </w:t>
      </w:r>
    </w:p>
    <w:tbl>
      <w:tblPr>
        <w:tblStyle w:val="TableGrid"/>
        <w:tblW w:w="9016" w:type="dxa"/>
        <w:tblInd w:w="6" w:type="dxa"/>
        <w:tblCellMar>
          <w:top w:w="7" w:type="dxa"/>
          <w:left w:w="107" w:type="dxa"/>
          <w:right w:w="92" w:type="dxa"/>
        </w:tblCellMar>
        <w:tblLook w:val="04A0" w:firstRow="1" w:lastRow="0" w:firstColumn="1" w:lastColumn="0" w:noHBand="0" w:noVBand="1"/>
      </w:tblPr>
      <w:tblGrid>
        <w:gridCol w:w="2971"/>
        <w:gridCol w:w="6045"/>
      </w:tblGrid>
      <w:tr w:rsidR="008D4F82" w14:paraId="77141350" w14:textId="77777777" w:rsidTr="004E5178">
        <w:trPr>
          <w:trHeight w:val="45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44546A"/>
          </w:tcPr>
          <w:p w14:paraId="14A773D9" w14:textId="77777777" w:rsidR="008D4F82" w:rsidRDefault="00C41A23" w:rsidP="00AB1843">
            <w:pPr>
              <w:tabs>
                <w:tab w:val="center" w:pos="3572"/>
              </w:tabs>
              <w:ind w:left="0" w:firstLine="0"/>
            </w:pPr>
            <w:r>
              <w:rPr>
                <w:color w:val="FFFFFF"/>
                <w:sz w:val="24"/>
              </w:rPr>
              <w:t xml:space="preserve">Behaviours </w:t>
            </w:r>
            <w:r>
              <w:rPr>
                <w:b w:val="0"/>
                <w:color w:val="000000"/>
                <w:sz w:val="22"/>
              </w:rPr>
              <w:t xml:space="preserve"> </w:t>
            </w:r>
            <w:r>
              <w:rPr>
                <w:b w:val="0"/>
                <w:color w:val="000000"/>
                <w:sz w:val="22"/>
              </w:rPr>
              <w:tab/>
              <w:t xml:space="preserve"> </w:t>
            </w:r>
          </w:p>
        </w:tc>
      </w:tr>
      <w:tr w:rsidR="008D4F82" w14:paraId="2A9D1D43" w14:textId="77777777">
        <w:trPr>
          <w:trHeight w:val="2287"/>
        </w:trPr>
        <w:tc>
          <w:tcPr>
            <w:tcW w:w="9016" w:type="dxa"/>
            <w:gridSpan w:val="2"/>
            <w:tcBorders>
              <w:top w:val="single" w:sz="4" w:space="0" w:color="000000"/>
              <w:left w:val="single" w:sz="4" w:space="0" w:color="000000"/>
              <w:bottom w:val="single" w:sz="4" w:space="0" w:color="000000"/>
              <w:right w:val="single" w:sz="4" w:space="0" w:color="000000"/>
            </w:tcBorders>
          </w:tcPr>
          <w:p w14:paraId="5835C8D7" w14:textId="77777777" w:rsidR="008D4F82" w:rsidRDefault="00C41A23">
            <w:pPr>
              <w:spacing w:after="2" w:line="238" w:lineRule="auto"/>
              <w:ind w:left="0" w:firstLine="0"/>
            </w:pPr>
            <w:r>
              <w:rPr>
                <w:b w:val="0"/>
                <w:color w:val="000000"/>
                <w:sz w:val="22"/>
              </w:rPr>
              <w:t xml:space="preserve">All roles are expected to know, understand and act within the ethics and values of the Police Service. </w:t>
            </w:r>
          </w:p>
          <w:p w14:paraId="2266C5C9" w14:textId="77777777" w:rsidR="008D4F82" w:rsidRDefault="00C41A23">
            <w:pPr>
              <w:ind w:left="0" w:firstLine="0"/>
            </w:pPr>
            <w:r>
              <w:rPr>
                <w:b w:val="0"/>
                <w:color w:val="000000"/>
                <w:sz w:val="22"/>
              </w:rPr>
              <w:t xml:space="preserve"> </w:t>
            </w:r>
          </w:p>
          <w:p w14:paraId="5BBE7627" w14:textId="77777777" w:rsidR="008D4F82" w:rsidRDefault="00C41A23">
            <w:pPr>
              <w:spacing w:line="239" w:lineRule="auto"/>
              <w:ind w:left="0" w:firstLine="0"/>
            </w:pPr>
            <w:r>
              <w:rPr>
                <w:b w:val="0"/>
                <w:color w:val="000000"/>
                <w:sz w:val="22"/>
              </w:rPr>
              <w:t xml:space="preserve">The Competency and Values Framework (CVF) has six competencies that are clustered into three groups. Under each competency are three levels that show what behaviours will look like in practice. </w:t>
            </w:r>
          </w:p>
          <w:p w14:paraId="34C7909C" w14:textId="77777777" w:rsidR="008D4F82" w:rsidRDefault="00C41A23">
            <w:pPr>
              <w:ind w:left="0" w:firstLine="0"/>
            </w:pPr>
            <w:r>
              <w:rPr>
                <w:b w:val="0"/>
                <w:color w:val="000000"/>
                <w:sz w:val="22"/>
              </w:rPr>
              <w:t xml:space="preserve"> </w:t>
            </w:r>
          </w:p>
          <w:p w14:paraId="67036D5D" w14:textId="77777777" w:rsidR="008D4F82" w:rsidRDefault="00C41A23">
            <w:pPr>
              <w:ind w:left="0" w:firstLine="0"/>
            </w:pPr>
            <w:r>
              <w:rPr>
                <w:b w:val="0"/>
                <w:color w:val="000000"/>
                <w:sz w:val="22"/>
              </w:rPr>
              <w:t xml:space="preserve">It is suggested that this role should be operating or working towards the following levels: </w:t>
            </w:r>
          </w:p>
          <w:p w14:paraId="09876793" w14:textId="77777777" w:rsidR="008D4F82" w:rsidRDefault="00C41A23">
            <w:pPr>
              <w:ind w:left="0" w:firstLine="0"/>
            </w:pPr>
            <w:r>
              <w:rPr>
                <w:b w:val="0"/>
                <w:color w:val="000000"/>
                <w:sz w:val="22"/>
              </w:rPr>
              <w:t xml:space="preserve"> </w:t>
            </w:r>
          </w:p>
        </w:tc>
      </w:tr>
      <w:tr w:rsidR="008D4F82" w14:paraId="3A01B9AD"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68786948" w14:textId="77777777" w:rsidR="008D4F82" w:rsidRDefault="00C41A23">
            <w:pPr>
              <w:ind w:left="0" w:firstLine="0"/>
            </w:pPr>
            <w:r>
              <w:rPr>
                <w:sz w:val="22"/>
              </w:rPr>
              <w:t xml:space="preserve">Resolute, compassionate and committed </w:t>
            </w:r>
          </w:p>
          <w:p w14:paraId="6E6BD61B" w14:textId="77777777" w:rsidR="008D4F82" w:rsidRDefault="00C41A23">
            <w:pPr>
              <w:ind w:left="0" w:firstLine="0"/>
            </w:pPr>
            <w:r>
              <w:rPr>
                <w:b w:val="0"/>
                <w:color w:val="000000"/>
                <w:sz w:val="22"/>
              </w:rPr>
              <w:t xml:space="preserve"> </w:t>
            </w:r>
          </w:p>
        </w:tc>
      </w:tr>
      <w:tr w:rsidR="008D4F82" w14:paraId="1C4659E9"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6F3D0307" w14:textId="77777777" w:rsidR="008D4F82" w:rsidRDefault="00C41A23">
            <w:pPr>
              <w:ind w:left="0" w:firstLine="0"/>
            </w:pPr>
            <w:r>
              <w:rPr>
                <w:b w:val="0"/>
                <w:sz w:val="22"/>
              </w:rPr>
              <w:t xml:space="preserve">We are emotionally aware </w:t>
            </w:r>
          </w:p>
          <w:p w14:paraId="12AA13F0"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21CBA359" w14:textId="77777777" w:rsidR="008D4F82" w:rsidRDefault="00C41A23">
            <w:pPr>
              <w:ind w:left="1" w:firstLine="0"/>
            </w:pPr>
            <w:r>
              <w:rPr>
                <w:b w:val="0"/>
                <w:sz w:val="22"/>
              </w:rPr>
              <w:t xml:space="preserve">Level 1 </w:t>
            </w:r>
          </w:p>
        </w:tc>
      </w:tr>
      <w:tr w:rsidR="008D4F82" w14:paraId="35A82B92"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51F40B8C" w14:textId="77777777" w:rsidR="008D4F82" w:rsidRDefault="00C41A23">
            <w:pPr>
              <w:ind w:left="0" w:right="838" w:firstLine="0"/>
            </w:pPr>
            <w:r>
              <w:rPr>
                <w:b w:val="0"/>
                <w:sz w:val="22"/>
              </w:rPr>
              <w:t xml:space="preserve">We take ownership </w:t>
            </w:r>
            <w:r>
              <w:rPr>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1A6BD3C7" w14:textId="77777777" w:rsidR="008D4F82" w:rsidRDefault="00C41A23">
            <w:pPr>
              <w:ind w:left="1" w:firstLine="0"/>
            </w:pPr>
            <w:r>
              <w:rPr>
                <w:b w:val="0"/>
                <w:sz w:val="22"/>
              </w:rPr>
              <w:t xml:space="preserve">Level 1 </w:t>
            </w:r>
          </w:p>
        </w:tc>
      </w:tr>
      <w:tr w:rsidR="008D4F82" w14:paraId="330A0034"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0F9C5550" w14:textId="77777777" w:rsidR="008D4F82" w:rsidRDefault="00C41A23">
            <w:pPr>
              <w:ind w:left="0" w:firstLine="0"/>
            </w:pPr>
            <w:r>
              <w:rPr>
                <w:sz w:val="22"/>
              </w:rPr>
              <w:t xml:space="preserve">Inclusive, enabling and visionary leadership </w:t>
            </w:r>
          </w:p>
          <w:p w14:paraId="7B81864C" w14:textId="77777777" w:rsidR="008D4F82" w:rsidRDefault="00C41A23">
            <w:pPr>
              <w:ind w:left="0" w:firstLine="0"/>
            </w:pPr>
            <w:r>
              <w:rPr>
                <w:sz w:val="22"/>
              </w:rPr>
              <w:t xml:space="preserve"> </w:t>
            </w:r>
          </w:p>
        </w:tc>
      </w:tr>
      <w:tr w:rsidR="008D4F82" w14:paraId="6511D5DF"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21B6A8A1" w14:textId="77777777" w:rsidR="008D4F82" w:rsidRDefault="00C41A23">
            <w:pPr>
              <w:ind w:left="0" w:firstLine="0"/>
            </w:pPr>
            <w:r>
              <w:rPr>
                <w:b w:val="0"/>
                <w:sz w:val="22"/>
              </w:rPr>
              <w:t xml:space="preserve">We are collaborative </w:t>
            </w:r>
          </w:p>
          <w:p w14:paraId="776FE4E1"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1AAC7504" w14:textId="77777777" w:rsidR="008D4F82" w:rsidRDefault="00C41A23">
            <w:pPr>
              <w:ind w:left="1" w:firstLine="0"/>
            </w:pPr>
            <w:r>
              <w:rPr>
                <w:b w:val="0"/>
                <w:sz w:val="22"/>
              </w:rPr>
              <w:t xml:space="preserve">Level 1 </w:t>
            </w:r>
          </w:p>
        </w:tc>
      </w:tr>
      <w:tr w:rsidR="008D4F82" w14:paraId="792B66D0"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7846A76C" w14:textId="77777777" w:rsidR="008D4F82" w:rsidRDefault="00C41A23">
            <w:pPr>
              <w:ind w:left="0" w:firstLine="0"/>
            </w:pPr>
            <w:r>
              <w:rPr>
                <w:b w:val="0"/>
                <w:sz w:val="22"/>
              </w:rPr>
              <w:t xml:space="preserve">We deliver, support and inspire </w:t>
            </w:r>
          </w:p>
        </w:tc>
        <w:tc>
          <w:tcPr>
            <w:tcW w:w="6045" w:type="dxa"/>
            <w:tcBorders>
              <w:top w:val="single" w:sz="4" w:space="0" w:color="000000"/>
              <w:left w:val="single" w:sz="4" w:space="0" w:color="000000"/>
              <w:bottom w:val="single" w:sz="4" w:space="0" w:color="000000"/>
              <w:right w:val="single" w:sz="4" w:space="0" w:color="000000"/>
            </w:tcBorders>
          </w:tcPr>
          <w:p w14:paraId="4991CB27" w14:textId="77777777" w:rsidR="008D4F82" w:rsidRDefault="00C41A23">
            <w:pPr>
              <w:ind w:left="1" w:firstLine="0"/>
            </w:pPr>
            <w:r>
              <w:rPr>
                <w:b w:val="0"/>
                <w:sz w:val="22"/>
              </w:rPr>
              <w:t xml:space="preserve">Level 1 </w:t>
            </w:r>
          </w:p>
        </w:tc>
      </w:tr>
      <w:tr w:rsidR="008D4F82" w14:paraId="207124CE" w14:textId="77777777">
        <w:trPr>
          <w:trHeight w:val="516"/>
        </w:trPr>
        <w:tc>
          <w:tcPr>
            <w:tcW w:w="9016" w:type="dxa"/>
            <w:gridSpan w:val="2"/>
            <w:tcBorders>
              <w:top w:val="single" w:sz="4" w:space="0" w:color="000000"/>
              <w:left w:val="single" w:sz="4" w:space="0" w:color="000000"/>
              <w:bottom w:val="single" w:sz="4" w:space="0" w:color="000000"/>
              <w:right w:val="single" w:sz="4" w:space="0" w:color="000000"/>
            </w:tcBorders>
          </w:tcPr>
          <w:p w14:paraId="11143CFD" w14:textId="77777777" w:rsidR="008D4F82" w:rsidRDefault="00C41A23">
            <w:pPr>
              <w:ind w:left="0" w:firstLine="0"/>
            </w:pPr>
            <w:r>
              <w:rPr>
                <w:sz w:val="22"/>
              </w:rPr>
              <w:lastRenderedPageBreak/>
              <w:t xml:space="preserve">Intelligent, creative and informed policing </w:t>
            </w:r>
          </w:p>
          <w:p w14:paraId="50748077" w14:textId="77777777" w:rsidR="008D4F82" w:rsidRDefault="00C41A23">
            <w:pPr>
              <w:ind w:left="0" w:firstLine="0"/>
            </w:pPr>
            <w:r>
              <w:rPr>
                <w:b w:val="0"/>
                <w:color w:val="000000"/>
                <w:sz w:val="22"/>
              </w:rPr>
              <w:t xml:space="preserve"> </w:t>
            </w:r>
          </w:p>
        </w:tc>
      </w:tr>
      <w:tr w:rsidR="008D4F82" w14:paraId="35D8B8D7" w14:textId="77777777">
        <w:trPr>
          <w:trHeight w:val="516"/>
        </w:trPr>
        <w:tc>
          <w:tcPr>
            <w:tcW w:w="2971" w:type="dxa"/>
            <w:tcBorders>
              <w:top w:val="single" w:sz="4" w:space="0" w:color="000000"/>
              <w:left w:val="single" w:sz="4" w:space="0" w:color="000000"/>
              <w:bottom w:val="single" w:sz="4" w:space="0" w:color="000000"/>
              <w:right w:val="single" w:sz="4" w:space="0" w:color="000000"/>
            </w:tcBorders>
          </w:tcPr>
          <w:p w14:paraId="2F9DC8EE" w14:textId="77777777" w:rsidR="008D4F82" w:rsidRDefault="00C41A23">
            <w:pPr>
              <w:ind w:left="0" w:firstLine="0"/>
            </w:pPr>
            <w:r>
              <w:rPr>
                <w:b w:val="0"/>
                <w:sz w:val="22"/>
              </w:rPr>
              <w:t xml:space="preserve">We analyse critically </w:t>
            </w:r>
          </w:p>
          <w:p w14:paraId="533220FC"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45284B2C" w14:textId="77777777" w:rsidR="008D4F82" w:rsidRDefault="00C41A23">
            <w:pPr>
              <w:ind w:left="1" w:firstLine="0"/>
            </w:pPr>
            <w:r>
              <w:rPr>
                <w:b w:val="0"/>
                <w:sz w:val="22"/>
              </w:rPr>
              <w:t xml:space="preserve">Level 1 </w:t>
            </w:r>
          </w:p>
        </w:tc>
      </w:tr>
      <w:tr w:rsidR="008D4F82" w14:paraId="5DFA9355" w14:textId="77777777">
        <w:trPr>
          <w:trHeight w:val="770"/>
        </w:trPr>
        <w:tc>
          <w:tcPr>
            <w:tcW w:w="2971" w:type="dxa"/>
            <w:tcBorders>
              <w:top w:val="single" w:sz="4" w:space="0" w:color="000000"/>
              <w:left w:val="single" w:sz="4" w:space="0" w:color="000000"/>
              <w:bottom w:val="single" w:sz="4" w:space="0" w:color="000000"/>
              <w:right w:val="single" w:sz="4" w:space="0" w:color="000000"/>
            </w:tcBorders>
          </w:tcPr>
          <w:p w14:paraId="5637F27C" w14:textId="77777777" w:rsidR="008D4F82" w:rsidRDefault="00C41A23">
            <w:pPr>
              <w:ind w:left="0" w:firstLine="0"/>
            </w:pPr>
            <w:r>
              <w:rPr>
                <w:b w:val="0"/>
                <w:sz w:val="22"/>
              </w:rPr>
              <w:t xml:space="preserve">We are innovative and </w:t>
            </w:r>
          </w:p>
          <w:p w14:paraId="3B5E6BD8" w14:textId="77777777" w:rsidR="008D4F82" w:rsidRDefault="00C41A23">
            <w:pPr>
              <w:ind w:left="0" w:firstLine="0"/>
            </w:pPr>
            <w:r>
              <w:rPr>
                <w:b w:val="0"/>
                <w:sz w:val="22"/>
              </w:rPr>
              <w:t xml:space="preserve">open-minded </w:t>
            </w:r>
          </w:p>
          <w:p w14:paraId="305C0D6B" w14:textId="77777777" w:rsidR="008D4F82" w:rsidRDefault="00C41A23">
            <w:pPr>
              <w:ind w:left="0" w:firstLine="0"/>
            </w:pPr>
            <w:r>
              <w:rPr>
                <w:b w:val="0"/>
                <w:sz w:val="22"/>
              </w:rPr>
              <w:t xml:space="preserve"> </w:t>
            </w:r>
          </w:p>
        </w:tc>
        <w:tc>
          <w:tcPr>
            <w:tcW w:w="6045" w:type="dxa"/>
            <w:tcBorders>
              <w:top w:val="single" w:sz="4" w:space="0" w:color="000000"/>
              <w:left w:val="single" w:sz="4" w:space="0" w:color="000000"/>
              <w:bottom w:val="single" w:sz="4" w:space="0" w:color="000000"/>
              <w:right w:val="single" w:sz="4" w:space="0" w:color="000000"/>
            </w:tcBorders>
          </w:tcPr>
          <w:p w14:paraId="567B9471" w14:textId="77777777" w:rsidR="008D4F82" w:rsidRDefault="00C41A23">
            <w:pPr>
              <w:ind w:left="1" w:firstLine="0"/>
            </w:pPr>
            <w:r>
              <w:rPr>
                <w:b w:val="0"/>
                <w:sz w:val="22"/>
              </w:rPr>
              <w:t xml:space="preserve">Level 1 </w:t>
            </w:r>
          </w:p>
        </w:tc>
      </w:tr>
    </w:tbl>
    <w:p w14:paraId="70F30D60" w14:textId="77777777" w:rsidR="008D4F82" w:rsidRDefault="00C41A23">
      <w:pPr>
        <w:ind w:left="0" w:firstLine="0"/>
        <w:jc w:val="both"/>
        <w:rPr>
          <w:b w:val="0"/>
          <w:color w:val="000000"/>
          <w:sz w:val="22"/>
        </w:rPr>
      </w:pPr>
      <w:r>
        <w:rPr>
          <w:b w:val="0"/>
          <w:color w:val="000000"/>
          <w:sz w:val="22"/>
        </w:rPr>
        <w:t xml:space="preserve"> </w:t>
      </w:r>
    </w:p>
    <w:p w14:paraId="3755127D" w14:textId="77777777" w:rsidR="00AB1843" w:rsidRDefault="00AB1843">
      <w:pPr>
        <w:ind w:left="0" w:firstLine="0"/>
        <w:jc w:val="both"/>
        <w:rPr>
          <w:b w:val="0"/>
          <w:color w:val="000000"/>
          <w:sz w:val="22"/>
        </w:rPr>
      </w:pPr>
    </w:p>
    <w:tbl>
      <w:tblPr>
        <w:tblStyle w:val="TableGrid2"/>
        <w:tblW w:w="9016" w:type="dxa"/>
        <w:tblInd w:w="6" w:type="dxa"/>
        <w:tblCellMar>
          <w:top w:w="8" w:type="dxa"/>
          <w:right w:w="53" w:type="dxa"/>
        </w:tblCellMar>
        <w:tblLook w:val="04A0" w:firstRow="1" w:lastRow="0" w:firstColumn="1" w:lastColumn="0" w:noHBand="0" w:noVBand="1"/>
      </w:tblPr>
      <w:tblGrid>
        <w:gridCol w:w="9016"/>
      </w:tblGrid>
      <w:tr w:rsidR="004C1B53" w:rsidRPr="004C1B53" w14:paraId="511C4A71" w14:textId="77777777" w:rsidTr="006D5F7A">
        <w:trPr>
          <w:trHeight w:val="315"/>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55B30D91" w14:textId="77777777" w:rsidR="004C1B53" w:rsidRPr="004C1B53" w:rsidRDefault="004C1B53" w:rsidP="004C1B53">
            <w:pPr>
              <w:ind w:left="0" w:firstLine="0"/>
            </w:pPr>
            <w:r>
              <w:rPr>
                <w:color w:val="FFFFFF"/>
                <w:sz w:val="24"/>
              </w:rPr>
              <w:t>Essential experience and specialist skills and knowledge</w:t>
            </w:r>
            <w:r w:rsidRPr="004C1B53">
              <w:rPr>
                <w:color w:val="FFFFFF"/>
                <w:sz w:val="24"/>
              </w:rPr>
              <w:t xml:space="preserve"> </w:t>
            </w:r>
            <w:r w:rsidRPr="004C1B53">
              <w:rPr>
                <w:b w:val="0"/>
                <w:color w:val="000000"/>
                <w:sz w:val="22"/>
              </w:rPr>
              <w:t xml:space="preserve"> </w:t>
            </w:r>
          </w:p>
        </w:tc>
      </w:tr>
      <w:tr w:rsidR="004C1B53" w:rsidRPr="004C1B53" w14:paraId="58D3F10B" w14:textId="77777777" w:rsidTr="004C1B53">
        <w:trPr>
          <w:trHeight w:val="2133"/>
        </w:trPr>
        <w:tc>
          <w:tcPr>
            <w:tcW w:w="9016" w:type="dxa"/>
            <w:tcBorders>
              <w:top w:val="single" w:sz="4" w:space="0" w:color="000000"/>
              <w:left w:val="single" w:sz="4" w:space="0" w:color="000000"/>
              <w:bottom w:val="single" w:sz="4" w:space="0" w:color="000000"/>
              <w:right w:val="single" w:sz="4" w:space="0" w:color="000000"/>
            </w:tcBorders>
          </w:tcPr>
          <w:p w14:paraId="682BA62F" w14:textId="42845527" w:rsidR="00B64A90" w:rsidRPr="00B64A90" w:rsidRDefault="00B64A90" w:rsidP="00B64A90">
            <w:pPr>
              <w:pStyle w:val="ListParagraph"/>
              <w:numPr>
                <w:ilvl w:val="0"/>
                <w:numId w:val="8"/>
              </w:numPr>
              <w:rPr>
                <w:rFonts w:cs="Arial"/>
                <w:b/>
                <w:sz w:val="22"/>
                <w:szCs w:val="22"/>
              </w:rPr>
            </w:pPr>
            <w:r w:rsidRPr="00B64A90">
              <w:rPr>
                <w:rFonts w:cs="Arial"/>
                <w:bCs/>
                <w:sz w:val="22"/>
                <w:szCs w:val="22"/>
              </w:rPr>
              <w:t>Describe the priorities of a dog handler in the working environment</w:t>
            </w:r>
          </w:p>
          <w:p w14:paraId="6D934DCF" w14:textId="77777777" w:rsidR="00B64A90" w:rsidRPr="00B64A90" w:rsidRDefault="00B64A90" w:rsidP="00B64A90">
            <w:pPr>
              <w:pStyle w:val="ListParagraph"/>
              <w:numPr>
                <w:ilvl w:val="0"/>
                <w:numId w:val="8"/>
              </w:numPr>
              <w:rPr>
                <w:rFonts w:cs="Arial"/>
                <w:b/>
                <w:sz w:val="22"/>
                <w:szCs w:val="22"/>
              </w:rPr>
            </w:pPr>
            <w:r w:rsidRPr="00B64A90">
              <w:rPr>
                <w:rFonts w:cs="Arial"/>
                <w:bCs/>
                <w:sz w:val="22"/>
                <w:szCs w:val="22"/>
              </w:rPr>
              <w:t xml:space="preserve">Explain your understanding of living with a police dog </w:t>
            </w:r>
          </w:p>
          <w:p w14:paraId="471CFE40" w14:textId="77777777" w:rsidR="00B64A90" w:rsidRPr="00B64A90" w:rsidRDefault="00B64A90" w:rsidP="00B64A90">
            <w:pPr>
              <w:rPr>
                <w:sz w:val="22"/>
              </w:rPr>
            </w:pPr>
          </w:p>
          <w:p w14:paraId="3E52C76C" w14:textId="77777777" w:rsidR="00B64A90" w:rsidRPr="00B64A90" w:rsidRDefault="00B64A90" w:rsidP="00B64A90">
            <w:pPr>
              <w:rPr>
                <w:b w:val="0"/>
                <w:bCs/>
                <w:color w:val="auto"/>
                <w:sz w:val="22"/>
              </w:rPr>
            </w:pPr>
            <w:r w:rsidRPr="00B64A90">
              <w:rPr>
                <w:b w:val="0"/>
                <w:bCs/>
                <w:color w:val="auto"/>
                <w:sz w:val="22"/>
              </w:rPr>
              <w:t>Applicants who pass the assessment process and are successful in obtaining a role within the Alliance Dogs Team may be required, depending on operational, to take on additional roles or skills within the team on top of handling a General Purpose Dog.  These additional roles range from Dog Legislation officer, Drugs/Cash/Firearms Search Dog handler, Explosives Search Dog Handler, Digital Search Dog Handler, Firearms Support Dog Handler, Victim Recovery Dog Handler and Passive Drugs Dog Handler.</w:t>
            </w:r>
          </w:p>
          <w:p w14:paraId="7E5D3555" w14:textId="08B962D7" w:rsidR="004C1B53" w:rsidRPr="004C1B53" w:rsidRDefault="004C1B53" w:rsidP="001477C1">
            <w:pPr>
              <w:ind w:firstLine="263"/>
              <w:rPr>
                <w:b w:val="0"/>
                <w:color w:val="000000"/>
                <w:sz w:val="22"/>
              </w:rPr>
            </w:pPr>
          </w:p>
        </w:tc>
      </w:tr>
    </w:tbl>
    <w:p w14:paraId="55D313E1" w14:textId="77777777" w:rsidR="004E5178" w:rsidRDefault="004E5178">
      <w:pPr>
        <w:ind w:left="0" w:firstLine="0"/>
        <w:jc w:val="both"/>
        <w:rPr>
          <w:b w:val="0"/>
          <w:color w:val="000000"/>
          <w:sz w:val="22"/>
        </w:rPr>
      </w:pPr>
    </w:p>
    <w:p w14:paraId="1DAE7343" w14:textId="77777777" w:rsidR="004C1B53" w:rsidRDefault="004C1B53">
      <w:pPr>
        <w:ind w:left="0" w:firstLine="0"/>
        <w:jc w:val="both"/>
      </w:pPr>
    </w:p>
    <w:tbl>
      <w:tblPr>
        <w:tblStyle w:val="TableGrid"/>
        <w:tblW w:w="9016" w:type="dxa"/>
        <w:tblInd w:w="6" w:type="dxa"/>
        <w:tblCellMar>
          <w:top w:w="8" w:type="dxa"/>
          <w:right w:w="53" w:type="dxa"/>
        </w:tblCellMar>
        <w:tblLook w:val="04A0" w:firstRow="1" w:lastRow="0" w:firstColumn="1" w:lastColumn="0" w:noHBand="0" w:noVBand="1"/>
      </w:tblPr>
      <w:tblGrid>
        <w:gridCol w:w="9016"/>
      </w:tblGrid>
      <w:tr w:rsidR="008D4F82" w14:paraId="37BB1ED7" w14:textId="77777777" w:rsidTr="004E5178">
        <w:trPr>
          <w:trHeight w:val="315"/>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4888809F" w14:textId="77777777" w:rsidR="008D4F82" w:rsidRDefault="00C41A23" w:rsidP="004E5178">
            <w:pPr>
              <w:ind w:left="0" w:firstLine="0"/>
            </w:pPr>
            <w:r>
              <w:rPr>
                <w:color w:val="FFFFFF"/>
                <w:sz w:val="24"/>
              </w:rPr>
              <w:t xml:space="preserve">Education, Qualifications, Skills, and Experience </w:t>
            </w:r>
            <w:r>
              <w:rPr>
                <w:b w:val="0"/>
                <w:color w:val="000000"/>
                <w:sz w:val="22"/>
              </w:rPr>
              <w:t xml:space="preserve"> </w:t>
            </w:r>
          </w:p>
        </w:tc>
      </w:tr>
      <w:tr w:rsidR="008D4F82" w14:paraId="3891BBEE" w14:textId="77777777" w:rsidTr="00C41A23">
        <w:trPr>
          <w:trHeight w:val="3125"/>
        </w:trPr>
        <w:tc>
          <w:tcPr>
            <w:tcW w:w="9016" w:type="dxa"/>
            <w:tcBorders>
              <w:top w:val="single" w:sz="4" w:space="0" w:color="000000"/>
              <w:left w:val="single" w:sz="4" w:space="0" w:color="000000"/>
              <w:bottom w:val="single" w:sz="4" w:space="0" w:color="000000"/>
              <w:right w:val="single" w:sz="4" w:space="0" w:color="000000"/>
            </w:tcBorders>
          </w:tcPr>
          <w:p w14:paraId="209AF819" w14:textId="77777777" w:rsidR="008D4F82" w:rsidRDefault="00C41A23">
            <w:pPr>
              <w:spacing w:after="115"/>
              <w:ind w:left="0" w:firstLine="0"/>
            </w:pPr>
            <w:r>
              <w:rPr>
                <w:color w:val="000000"/>
                <w:sz w:val="22"/>
              </w:rPr>
              <w:t xml:space="preserve">Prior education and experience: </w:t>
            </w:r>
          </w:p>
          <w:p w14:paraId="02272F25" w14:textId="77777777" w:rsidR="00B64A90" w:rsidRPr="00B64A90" w:rsidRDefault="00B64A90" w:rsidP="00B64A90">
            <w:pPr>
              <w:numPr>
                <w:ilvl w:val="0"/>
                <w:numId w:val="7"/>
              </w:numPr>
              <w:ind w:left="720"/>
              <w:rPr>
                <w:b w:val="0"/>
                <w:bCs/>
                <w:sz w:val="22"/>
              </w:rPr>
            </w:pPr>
            <w:r w:rsidRPr="00B64A90">
              <w:rPr>
                <w:b w:val="0"/>
                <w:bCs/>
                <w:color w:val="000000"/>
                <w:sz w:val="22"/>
              </w:rPr>
              <w:t xml:space="preserve">Completed initial training and passed probation period. </w:t>
            </w:r>
          </w:p>
          <w:p w14:paraId="34484B1A" w14:textId="77777777" w:rsidR="00B64A90" w:rsidRPr="00B64A90" w:rsidRDefault="00B64A90" w:rsidP="00B64A90">
            <w:pPr>
              <w:numPr>
                <w:ilvl w:val="0"/>
                <w:numId w:val="7"/>
              </w:numPr>
              <w:tabs>
                <w:tab w:val="clear" w:pos="360"/>
              </w:tabs>
              <w:ind w:left="720"/>
              <w:rPr>
                <w:b w:val="0"/>
                <w:bCs/>
                <w:sz w:val="22"/>
              </w:rPr>
            </w:pPr>
            <w:r w:rsidRPr="00B64A90">
              <w:rPr>
                <w:b w:val="0"/>
                <w:bCs/>
                <w:color w:val="000000"/>
                <w:sz w:val="22"/>
              </w:rPr>
              <w:t xml:space="preserve">Meet Force specific fitness requirements for role. </w:t>
            </w:r>
          </w:p>
          <w:p w14:paraId="527B079E" w14:textId="77777777" w:rsidR="008D4F82" w:rsidRDefault="00C41A23">
            <w:pPr>
              <w:ind w:left="0" w:firstLine="0"/>
            </w:pPr>
            <w:r>
              <w:rPr>
                <w:color w:val="000000"/>
                <w:sz w:val="22"/>
              </w:rPr>
              <w:t xml:space="preserve">Skills: </w:t>
            </w:r>
          </w:p>
          <w:p w14:paraId="54E01948" w14:textId="77777777" w:rsidR="008D4F82" w:rsidRDefault="00C41A23">
            <w:pPr>
              <w:numPr>
                <w:ilvl w:val="0"/>
                <w:numId w:val="2"/>
              </w:numPr>
              <w:spacing w:after="5" w:line="247" w:lineRule="auto"/>
              <w:ind w:hanging="360"/>
            </w:pPr>
            <w:r>
              <w:rPr>
                <w:b w:val="0"/>
                <w:color w:val="000000"/>
                <w:sz w:val="22"/>
              </w:rPr>
              <w:t xml:space="preserve">Good team working skills demonstrating awareness of individual differences, and a proactive approach to relationship development with colleagues and stakeholders. </w:t>
            </w:r>
          </w:p>
          <w:p w14:paraId="3436B3AD" w14:textId="77777777" w:rsidR="008D4F82" w:rsidRDefault="00C41A23">
            <w:pPr>
              <w:numPr>
                <w:ilvl w:val="0"/>
                <w:numId w:val="2"/>
              </w:numPr>
              <w:spacing w:after="13" w:line="243" w:lineRule="auto"/>
              <w:ind w:hanging="360"/>
            </w:pPr>
            <w:r>
              <w:rPr>
                <w:b w:val="0"/>
                <w:color w:val="000000"/>
                <w:sz w:val="22"/>
              </w:rPr>
              <w:t xml:space="preserve">Good communication skills with the ability to set out logical arguments clearly, adapting language, form and message to meet the needs of different people and audiences in diverse situations.  </w:t>
            </w:r>
          </w:p>
          <w:p w14:paraId="3197C97E" w14:textId="77777777" w:rsidR="008D4F82" w:rsidRDefault="00C41A23">
            <w:pPr>
              <w:numPr>
                <w:ilvl w:val="0"/>
                <w:numId w:val="2"/>
              </w:numPr>
              <w:ind w:hanging="360"/>
            </w:pPr>
            <w:r>
              <w:rPr>
                <w:b w:val="0"/>
                <w:color w:val="000000"/>
                <w:sz w:val="22"/>
              </w:rPr>
              <w:t xml:space="preserve">Able to produce concise reports or other documents. </w:t>
            </w:r>
          </w:p>
          <w:p w14:paraId="2719B1DA" w14:textId="77777777" w:rsidR="008D4F82" w:rsidRDefault="00C41A23">
            <w:pPr>
              <w:numPr>
                <w:ilvl w:val="0"/>
                <w:numId w:val="2"/>
              </w:numPr>
              <w:spacing w:after="5" w:line="247" w:lineRule="auto"/>
              <w:ind w:hanging="360"/>
            </w:pPr>
            <w:r>
              <w:rPr>
                <w:b w:val="0"/>
                <w:color w:val="000000"/>
                <w:sz w:val="22"/>
              </w:rPr>
              <w:t xml:space="preserve">Demonstrable experience of using effective communication skills with members of the public, particularly in confrontational situations.  </w:t>
            </w:r>
          </w:p>
          <w:p w14:paraId="1FC8D230" w14:textId="77777777" w:rsidR="008D4F82" w:rsidRPr="00DD16BC" w:rsidRDefault="00C41A23">
            <w:pPr>
              <w:numPr>
                <w:ilvl w:val="0"/>
                <w:numId w:val="2"/>
              </w:numPr>
              <w:ind w:hanging="360"/>
            </w:pPr>
            <w:r>
              <w:rPr>
                <w:b w:val="0"/>
                <w:color w:val="000000"/>
                <w:sz w:val="22"/>
              </w:rPr>
              <w:t xml:space="preserve">Problem solving skills with the ability to identify cause and effect and develop a course of action designed to target root causes as well mitigate effects. </w:t>
            </w:r>
          </w:p>
          <w:p w14:paraId="763434AE" w14:textId="77777777" w:rsidR="00DD16BC" w:rsidRPr="00DD16BC" w:rsidRDefault="00DD16BC">
            <w:pPr>
              <w:numPr>
                <w:ilvl w:val="0"/>
                <w:numId w:val="2"/>
              </w:numPr>
              <w:ind w:hanging="360"/>
            </w:pPr>
            <w:r>
              <w:rPr>
                <w:b w:val="0"/>
                <w:color w:val="000000"/>
                <w:sz w:val="22"/>
              </w:rPr>
              <w:t xml:space="preserve">Able to identify, analyse, and manage risk to inform balanced, proportionate, evidenced-based decisions.  </w:t>
            </w:r>
          </w:p>
          <w:p w14:paraId="4BD5EEB9" w14:textId="77777777" w:rsidR="00DD16BC" w:rsidRPr="00DD16BC" w:rsidRDefault="00DD16BC">
            <w:pPr>
              <w:numPr>
                <w:ilvl w:val="0"/>
                <w:numId w:val="2"/>
              </w:numPr>
              <w:ind w:hanging="360"/>
            </w:pPr>
            <w:r>
              <w:rPr>
                <w:b w:val="0"/>
                <w:color w:val="000000"/>
                <w:sz w:val="22"/>
              </w:rPr>
              <w:t>Good time management skills with the ability to organise and prioritise.</w:t>
            </w:r>
          </w:p>
          <w:p w14:paraId="6933FE41" w14:textId="77777777" w:rsidR="00DD16BC" w:rsidRPr="00DD16BC" w:rsidRDefault="00DD16BC">
            <w:pPr>
              <w:numPr>
                <w:ilvl w:val="0"/>
                <w:numId w:val="2"/>
              </w:numPr>
              <w:ind w:hanging="360"/>
            </w:pPr>
            <w:r>
              <w:rPr>
                <w:b w:val="0"/>
                <w:color w:val="000000"/>
                <w:sz w:val="22"/>
              </w:rPr>
              <w:t>Able to use standard IT packages, systems and/or databases to fulfil role requirements.</w:t>
            </w:r>
          </w:p>
          <w:p w14:paraId="0AADF5A8" w14:textId="77777777" w:rsidR="00DD16BC" w:rsidRPr="00C41A23" w:rsidRDefault="00DD16BC">
            <w:pPr>
              <w:numPr>
                <w:ilvl w:val="0"/>
                <w:numId w:val="2"/>
              </w:numPr>
              <w:ind w:hanging="360"/>
            </w:pPr>
            <w:r>
              <w:rPr>
                <w:b w:val="0"/>
                <w:color w:val="000000"/>
                <w:sz w:val="22"/>
              </w:rPr>
              <w:t>Able to review own performance objectively and take steps to make improvements</w:t>
            </w:r>
            <w:r w:rsidR="00C41A23">
              <w:rPr>
                <w:b w:val="0"/>
                <w:color w:val="000000"/>
                <w:sz w:val="22"/>
              </w:rPr>
              <w:t>.</w:t>
            </w:r>
          </w:p>
          <w:p w14:paraId="4EB5F30A" w14:textId="77777777" w:rsidR="00C41A23" w:rsidRPr="004C1B53" w:rsidRDefault="00C41A23" w:rsidP="00C41A23">
            <w:pPr>
              <w:ind w:left="720" w:firstLine="0"/>
            </w:pPr>
          </w:p>
          <w:p w14:paraId="3539ABA3" w14:textId="77777777" w:rsidR="004C1B53" w:rsidRPr="00C41A23" w:rsidRDefault="004C1B53" w:rsidP="004C1B53">
            <w:pPr>
              <w:rPr>
                <w:color w:val="000000"/>
                <w:sz w:val="22"/>
              </w:rPr>
            </w:pPr>
            <w:r w:rsidRPr="00C41A23">
              <w:rPr>
                <w:color w:val="000000"/>
                <w:sz w:val="22"/>
              </w:rPr>
              <w:t>In Force Role Specific Training</w:t>
            </w:r>
            <w:r w:rsidR="00C41A23">
              <w:rPr>
                <w:color w:val="000000"/>
                <w:sz w:val="22"/>
              </w:rPr>
              <w:t>:</w:t>
            </w:r>
          </w:p>
          <w:p w14:paraId="007A605D" w14:textId="77777777" w:rsidR="004C1B53" w:rsidRPr="004C1B53" w:rsidRDefault="004C1B53" w:rsidP="004C1B53">
            <w:pPr>
              <w:pStyle w:val="Header"/>
              <w:numPr>
                <w:ilvl w:val="0"/>
                <w:numId w:val="5"/>
              </w:numPr>
              <w:tabs>
                <w:tab w:val="clear" w:pos="4680"/>
                <w:tab w:val="clear" w:pos="9360"/>
              </w:tabs>
              <w:ind w:left="360"/>
              <w:jc w:val="both"/>
              <w:rPr>
                <w:rFonts w:ascii="Arial" w:hAnsi="Arial" w:cs="Arial"/>
                <w:szCs w:val="24"/>
              </w:rPr>
            </w:pPr>
            <w:r w:rsidRPr="004C1B53">
              <w:rPr>
                <w:rFonts w:ascii="Arial" w:hAnsi="Arial" w:cs="Arial"/>
                <w:szCs w:val="24"/>
              </w:rPr>
              <w:t>General purpose police dog handler training</w:t>
            </w:r>
          </w:p>
          <w:p w14:paraId="71CF8295" w14:textId="77777777" w:rsidR="004C1B53" w:rsidRPr="004C1B53" w:rsidRDefault="004C1B53" w:rsidP="004C1B53">
            <w:pPr>
              <w:rPr>
                <w:b w:val="0"/>
                <w:color w:val="auto"/>
                <w:sz w:val="22"/>
                <w:szCs w:val="24"/>
              </w:rPr>
            </w:pPr>
          </w:p>
          <w:p w14:paraId="40D1942D" w14:textId="77777777" w:rsidR="004C1B53" w:rsidRPr="004C1B53" w:rsidRDefault="004C1B53" w:rsidP="004C1B53">
            <w:pPr>
              <w:rPr>
                <w:b w:val="0"/>
                <w:color w:val="auto"/>
                <w:sz w:val="22"/>
                <w:szCs w:val="24"/>
              </w:rPr>
            </w:pPr>
            <w:r w:rsidRPr="004C1B53">
              <w:rPr>
                <w:b w:val="0"/>
                <w:color w:val="auto"/>
                <w:sz w:val="22"/>
                <w:szCs w:val="24"/>
              </w:rPr>
              <w:t>In addition, it may be appropriate in some cases for officers to be trained in one or more of the following skills, depending on their existing skill set.</w:t>
            </w:r>
          </w:p>
          <w:p w14:paraId="432E6614" w14:textId="77777777" w:rsidR="004C1B53" w:rsidRPr="004C1B53" w:rsidRDefault="004C1B53" w:rsidP="004C1B53">
            <w:pPr>
              <w:ind w:left="360"/>
              <w:rPr>
                <w:b w:val="0"/>
                <w:color w:val="auto"/>
                <w:sz w:val="22"/>
                <w:szCs w:val="24"/>
              </w:rPr>
            </w:pPr>
          </w:p>
          <w:p w14:paraId="660EDE09" w14:textId="77777777" w:rsidR="004C1B53" w:rsidRPr="004C1B53" w:rsidRDefault="004C1B53" w:rsidP="004C1B53">
            <w:pPr>
              <w:pStyle w:val="ListParagraph"/>
              <w:numPr>
                <w:ilvl w:val="0"/>
                <w:numId w:val="5"/>
              </w:numPr>
              <w:ind w:left="360"/>
              <w:rPr>
                <w:rFonts w:cs="Arial"/>
                <w:sz w:val="22"/>
                <w:szCs w:val="24"/>
              </w:rPr>
            </w:pPr>
            <w:r w:rsidRPr="004C1B53">
              <w:rPr>
                <w:rFonts w:cs="Arial"/>
                <w:sz w:val="22"/>
                <w:szCs w:val="24"/>
              </w:rPr>
              <w:lastRenderedPageBreak/>
              <w:t>Off road 4x4 / On road 4x4</w:t>
            </w:r>
          </w:p>
          <w:p w14:paraId="6368F821"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Van authorised driver</w:t>
            </w:r>
          </w:p>
          <w:p w14:paraId="4D03E34D" w14:textId="77777777" w:rsidR="004C1B53" w:rsidRPr="004C1B53" w:rsidRDefault="004C1B53" w:rsidP="004C1B53">
            <w:pPr>
              <w:numPr>
                <w:ilvl w:val="0"/>
                <w:numId w:val="6"/>
              </w:numPr>
              <w:jc w:val="both"/>
              <w:rPr>
                <w:b w:val="0"/>
                <w:color w:val="auto"/>
                <w:sz w:val="22"/>
                <w:szCs w:val="24"/>
              </w:rPr>
            </w:pPr>
            <w:proofErr w:type="spellStart"/>
            <w:r w:rsidRPr="004C1B53">
              <w:rPr>
                <w:b w:val="0"/>
                <w:color w:val="auto"/>
                <w:sz w:val="22"/>
                <w:szCs w:val="24"/>
              </w:rPr>
              <w:t>Socap</w:t>
            </w:r>
            <w:proofErr w:type="spellEnd"/>
            <w:r w:rsidRPr="004C1B53">
              <w:rPr>
                <w:b w:val="0"/>
                <w:color w:val="auto"/>
                <w:sz w:val="22"/>
                <w:szCs w:val="24"/>
              </w:rPr>
              <w:t xml:space="preserve"> recovery authorised</w:t>
            </w:r>
          </w:p>
          <w:p w14:paraId="2933EE98"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Pursuit/HOSTYDS (code 83) trained</w:t>
            </w:r>
          </w:p>
          <w:p w14:paraId="48550D18"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 xml:space="preserve">Out of vehicle officer safety trained. </w:t>
            </w:r>
          </w:p>
          <w:p w14:paraId="01E41D53" w14:textId="77777777" w:rsidR="004C1B53" w:rsidRPr="004C1B53" w:rsidRDefault="004C1B53" w:rsidP="004C1B53">
            <w:pPr>
              <w:numPr>
                <w:ilvl w:val="0"/>
                <w:numId w:val="6"/>
              </w:numPr>
              <w:jc w:val="both"/>
              <w:rPr>
                <w:b w:val="0"/>
                <w:color w:val="auto"/>
                <w:sz w:val="22"/>
                <w:szCs w:val="24"/>
              </w:rPr>
            </w:pPr>
            <w:r w:rsidRPr="004C1B53">
              <w:rPr>
                <w:b w:val="0"/>
                <w:color w:val="auto"/>
                <w:sz w:val="22"/>
                <w:szCs w:val="24"/>
              </w:rPr>
              <w:t>Taser trained or prepared to undergo the training</w:t>
            </w:r>
          </w:p>
          <w:p w14:paraId="2745B732" w14:textId="77777777" w:rsidR="004C1B53" w:rsidRDefault="004C1B53" w:rsidP="004C1B53"/>
        </w:tc>
      </w:tr>
    </w:tbl>
    <w:p w14:paraId="49E35DDF" w14:textId="77777777" w:rsidR="008D4F82" w:rsidRDefault="00C41A23">
      <w:pPr>
        <w:ind w:left="0" w:firstLine="0"/>
        <w:jc w:val="both"/>
      </w:pPr>
      <w:r>
        <w:rPr>
          <w:b w:val="0"/>
          <w:color w:val="000000"/>
          <w:sz w:val="20"/>
        </w:rPr>
        <w:lastRenderedPageBreak/>
        <w:t xml:space="preserve"> </w:t>
      </w:r>
    </w:p>
    <w:tbl>
      <w:tblPr>
        <w:tblStyle w:val="TableGrid"/>
        <w:tblW w:w="9016" w:type="dxa"/>
        <w:tblInd w:w="6" w:type="dxa"/>
        <w:tblCellMar>
          <w:top w:w="25" w:type="dxa"/>
          <w:left w:w="107" w:type="dxa"/>
          <w:right w:w="115" w:type="dxa"/>
        </w:tblCellMar>
        <w:tblLook w:val="04A0" w:firstRow="1" w:lastRow="0" w:firstColumn="1" w:lastColumn="0" w:noHBand="0" w:noVBand="1"/>
      </w:tblPr>
      <w:tblGrid>
        <w:gridCol w:w="9016"/>
      </w:tblGrid>
      <w:tr w:rsidR="008D4F82" w14:paraId="1A52A09B" w14:textId="77777777" w:rsidTr="004E5178">
        <w:trPr>
          <w:trHeight w:val="384"/>
        </w:trPr>
        <w:tc>
          <w:tcPr>
            <w:tcW w:w="9016" w:type="dxa"/>
            <w:tcBorders>
              <w:top w:val="single" w:sz="4" w:space="0" w:color="000000"/>
              <w:left w:val="single" w:sz="4" w:space="0" w:color="000000"/>
              <w:bottom w:val="single" w:sz="4" w:space="0" w:color="000000"/>
              <w:right w:val="single" w:sz="4" w:space="0" w:color="000000"/>
            </w:tcBorders>
            <w:shd w:val="clear" w:color="auto" w:fill="44546A"/>
          </w:tcPr>
          <w:p w14:paraId="329507A2" w14:textId="77777777" w:rsidR="008D4F82" w:rsidRDefault="00C41A23">
            <w:pPr>
              <w:ind w:left="0" w:firstLine="0"/>
            </w:pPr>
            <w:r>
              <w:rPr>
                <w:color w:val="FFFFFF"/>
                <w:sz w:val="24"/>
              </w:rPr>
              <w:t>Continuing Professional Development (CPD)</w:t>
            </w:r>
            <w:r>
              <w:rPr>
                <w:color w:val="FFFFFF"/>
                <w:sz w:val="22"/>
              </w:rPr>
              <w:t xml:space="preserve">  </w:t>
            </w:r>
          </w:p>
        </w:tc>
      </w:tr>
      <w:tr w:rsidR="008D4F82" w14:paraId="28709F9B" w14:textId="77777777">
        <w:trPr>
          <w:trHeight w:val="2874"/>
        </w:trPr>
        <w:tc>
          <w:tcPr>
            <w:tcW w:w="9016" w:type="dxa"/>
            <w:tcBorders>
              <w:top w:val="single" w:sz="4" w:space="0" w:color="000000"/>
              <w:left w:val="single" w:sz="4" w:space="0" w:color="000000"/>
              <w:bottom w:val="single" w:sz="4" w:space="0" w:color="000000"/>
              <w:right w:val="single" w:sz="4" w:space="0" w:color="000000"/>
            </w:tcBorders>
          </w:tcPr>
          <w:p w14:paraId="6EE80A1C" w14:textId="77777777" w:rsidR="008D4F82" w:rsidRDefault="00C41A23">
            <w:pPr>
              <w:numPr>
                <w:ilvl w:val="0"/>
                <w:numId w:val="3"/>
              </w:numPr>
              <w:spacing w:after="13" w:line="243" w:lineRule="auto"/>
              <w:ind w:hanging="360"/>
            </w:pPr>
            <w:r>
              <w:rPr>
                <w:b w:val="0"/>
                <w:color w:val="000000"/>
                <w:sz w:val="22"/>
              </w:rPr>
              <w:t xml:space="preserve">Maintain and update key knowledge, understanding and skills relating to legislation policy and practice in relation to the Dog Handler function and area of policing operational responsibility.   </w:t>
            </w:r>
          </w:p>
          <w:p w14:paraId="56D8D007" w14:textId="77777777" w:rsidR="008D4F82" w:rsidRDefault="00C41A23">
            <w:pPr>
              <w:numPr>
                <w:ilvl w:val="0"/>
                <w:numId w:val="3"/>
              </w:numPr>
              <w:spacing w:after="10" w:line="243" w:lineRule="auto"/>
              <w:ind w:hanging="360"/>
            </w:pPr>
            <w:r>
              <w:rPr>
                <w:b w:val="0"/>
                <w:color w:val="000000"/>
                <w:sz w:val="22"/>
              </w:rPr>
              <w:t xml:space="preserve">Maintain knowledge and understanding of new approaches identified by evidence based policing research relating to the Dog Handler function, including problem solving and team working, and synthesise these into working practice(s). </w:t>
            </w:r>
          </w:p>
          <w:p w14:paraId="56B1801F" w14:textId="77777777" w:rsidR="008D4F82" w:rsidRDefault="00C41A23">
            <w:pPr>
              <w:numPr>
                <w:ilvl w:val="0"/>
                <w:numId w:val="3"/>
              </w:numPr>
              <w:spacing w:after="46" w:line="243" w:lineRule="auto"/>
              <w:ind w:hanging="360"/>
            </w:pPr>
            <w:r>
              <w:rPr>
                <w:b w:val="0"/>
                <w:color w:val="000000"/>
                <w:sz w:val="22"/>
              </w:rPr>
              <w:t xml:space="preserve">Maintain a working knowledge and understanding of new and evolving crime threats and priorities that impact upon the role of Dog Handling teams; and current best practice to tackle these in order to enable a pro-active and preventative approach.  </w:t>
            </w:r>
          </w:p>
          <w:p w14:paraId="728D0E75" w14:textId="77777777" w:rsidR="008D4F82" w:rsidRDefault="00C41A23">
            <w:pPr>
              <w:numPr>
                <w:ilvl w:val="0"/>
                <w:numId w:val="3"/>
              </w:numPr>
              <w:ind w:hanging="360"/>
            </w:pPr>
            <w:r>
              <w:rPr>
                <w:b w:val="0"/>
                <w:color w:val="000000"/>
                <w:sz w:val="22"/>
              </w:rPr>
              <w:t>Complete all annual and mandatory training including for example, fitness tests, personal safety training, first aid, and protecting information.</w:t>
            </w:r>
            <w:r>
              <w:rPr>
                <w:b w:val="0"/>
                <w:color w:val="000000"/>
                <w:sz w:val="24"/>
              </w:rPr>
              <w:t xml:space="preserve"> </w:t>
            </w:r>
          </w:p>
        </w:tc>
      </w:tr>
    </w:tbl>
    <w:p w14:paraId="03A7D5F4" w14:textId="77777777" w:rsidR="008D4F82" w:rsidRDefault="00C41A23">
      <w:pPr>
        <w:ind w:left="0" w:firstLine="0"/>
        <w:jc w:val="both"/>
      </w:pPr>
      <w:r>
        <w:rPr>
          <w:b w:val="0"/>
          <w:color w:val="000000"/>
          <w:sz w:val="22"/>
        </w:rPr>
        <w:t xml:space="preserve"> </w:t>
      </w:r>
    </w:p>
    <w:tbl>
      <w:tblPr>
        <w:tblStyle w:val="TableGrid"/>
        <w:tblW w:w="9000" w:type="dxa"/>
        <w:tblInd w:w="6" w:type="dxa"/>
        <w:tblCellMar>
          <w:top w:w="44" w:type="dxa"/>
          <w:left w:w="107" w:type="dxa"/>
          <w:right w:w="115" w:type="dxa"/>
        </w:tblCellMar>
        <w:tblLook w:val="04A0" w:firstRow="1" w:lastRow="0" w:firstColumn="1" w:lastColumn="0" w:noHBand="0" w:noVBand="1"/>
      </w:tblPr>
      <w:tblGrid>
        <w:gridCol w:w="9000"/>
      </w:tblGrid>
      <w:tr w:rsidR="008D4F82" w14:paraId="7D66E975" w14:textId="77777777" w:rsidTr="004E5178">
        <w:trPr>
          <w:trHeight w:val="437"/>
        </w:trPr>
        <w:tc>
          <w:tcPr>
            <w:tcW w:w="9000" w:type="dxa"/>
            <w:tcBorders>
              <w:top w:val="single" w:sz="4" w:space="0" w:color="000000"/>
              <w:left w:val="single" w:sz="4" w:space="0" w:color="000000"/>
              <w:bottom w:val="single" w:sz="4" w:space="0" w:color="000000"/>
              <w:right w:val="single" w:sz="4" w:space="0" w:color="000000"/>
            </w:tcBorders>
            <w:shd w:val="clear" w:color="auto" w:fill="44546A"/>
          </w:tcPr>
          <w:p w14:paraId="58C7A08B" w14:textId="77777777" w:rsidR="008D4F82" w:rsidRDefault="00C41A23">
            <w:pPr>
              <w:ind w:left="0" w:firstLine="0"/>
            </w:pPr>
            <w:r>
              <w:rPr>
                <w:color w:val="FFFFFF"/>
                <w:sz w:val="24"/>
              </w:rPr>
              <w:t xml:space="preserve">Professional Registration/Licences  </w:t>
            </w:r>
          </w:p>
        </w:tc>
      </w:tr>
      <w:tr w:rsidR="008D4F82" w14:paraId="5D2DDCC1" w14:textId="77777777">
        <w:trPr>
          <w:trHeight w:val="908"/>
        </w:trPr>
        <w:tc>
          <w:tcPr>
            <w:tcW w:w="9000" w:type="dxa"/>
            <w:tcBorders>
              <w:top w:val="single" w:sz="4" w:space="0" w:color="000000"/>
              <w:left w:val="single" w:sz="4" w:space="0" w:color="000000"/>
              <w:bottom w:val="single" w:sz="4" w:space="0" w:color="000000"/>
              <w:right w:val="single" w:sz="4" w:space="0" w:color="000000"/>
            </w:tcBorders>
          </w:tcPr>
          <w:p w14:paraId="70171C18" w14:textId="77777777" w:rsidR="008D4F82" w:rsidRDefault="00C41A23">
            <w:pPr>
              <w:numPr>
                <w:ilvl w:val="0"/>
                <w:numId w:val="4"/>
              </w:numPr>
              <w:spacing w:after="87"/>
              <w:ind w:hanging="360"/>
            </w:pPr>
            <w:r>
              <w:rPr>
                <w:b w:val="0"/>
                <w:color w:val="000000"/>
                <w:sz w:val="22"/>
              </w:rPr>
              <w:t>NPCC General Purpose Licence</w:t>
            </w:r>
            <w:r>
              <w:rPr>
                <w:b w:val="0"/>
                <w:color w:val="000000"/>
                <w:sz w:val="24"/>
              </w:rPr>
              <w:t xml:space="preserve"> </w:t>
            </w:r>
          </w:p>
          <w:p w14:paraId="419DC8D1" w14:textId="77777777" w:rsidR="008D4F82" w:rsidRDefault="00C41A23">
            <w:pPr>
              <w:numPr>
                <w:ilvl w:val="0"/>
                <w:numId w:val="4"/>
              </w:numPr>
              <w:ind w:hanging="360"/>
            </w:pPr>
            <w:r>
              <w:rPr>
                <w:b w:val="0"/>
                <w:color w:val="000000"/>
                <w:sz w:val="22"/>
              </w:rPr>
              <w:t>NPCC Licence for specialist dogs</w:t>
            </w:r>
            <w:r>
              <w:rPr>
                <w:b w:val="0"/>
                <w:color w:val="000000"/>
                <w:sz w:val="24"/>
              </w:rPr>
              <w:t xml:space="preserve"> </w:t>
            </w:r>
          </w:p>
        </w:tc>
      </w:tr>
    </w:tbl>
    <w:p w14:paraId="437AC85B" w14:textId="77777777" w:rsidR="008D4F82" w:rsidRDefault="00C41A23">
      <w:pPr>
        <w:ind w:left="0" w:firstLine="0"/>
        <w:jc w:val="both"/>
        <w:rPr>
          <w:b w:val="0"/>
          <w:color w:val="000000"/>
          <w:sz w:val="22"/>
        </w:rPr>
      </w:pPr>
      <w:r>
        <w:rPr>
          <w:b w:val="0"/>
          <w:color w:val="000000"/>
          <w:sz w:val="22"/>
        </w:rPr>
        <w:t xml:space="preserve"> </w:t>
      </w:r>
    </w:p>
    <w:p w14:paraId="586528A5" w14:textId="77777777" w:rsidR="004E5178" w:rsidRDefault="004E5178">
      <w:pPr>
        <w:ind w:left="0" w:firstLine="0"/>
        <w:jc w:val="both"/>
      </w:pPr>
    </w:p>
    <w:tbl>
      <w:tblPr>
        <w:tblStyle w:val="TableGrid"/>
        <w:tblW w:w="9000" w:type="dxa"/>
        <w:tblInd w:w="6" w:type="dxa"/>
        <w:tblCellMar>
          <w:top w:w="44" w:type="dxa"/>
          <w:left w:w="107" w:type="dxa"/>
          <w:right w:w="115" w:type="dxa"/>
        </w:tblCellMar>
        <w:tblLook w:val="04A0" w:firstRow="1" w:lastRow="0" w:firstColumn="1" w:lastColumn="0" w:noHBand="0" w:noVBand="1"/>
      </w:tblPr>
      <w:tblGrid>
        <w:gridCol w:w="9000"/>
      </w:tblGrid>
      <w:tr w:rsidR="008D4F82" w14:paraId="78D701FD" w14:textId="77777777" w:rsidTr="004E5178">
        <w:trPr>
          <w:trHeight w:val="279"/>
        </w:trPr>
        <w:tc>
          <w:tcPr>
            <w:tcW w:w="9000" w:type="dxa"/>
            <w:tcBorders>
              <w:top w:val="single" w:sz="4" w:space="0" w:color="000000"/>
              <w:left w:val="single" w:sz="4" w:space="0" w:color="000000"/>
              <w:bottom w:val="single" w:sz="4" w:space="0" w:color="000000"/>
              <w:right w:val="single" w:sz="4" w:space="0" w:color="000000"/>
            </w:tcBorders>
            <w:shd w:val="clear" w:color="auto" w:fill="44546A"/>
          </w:tcPr>
          <w:p w14:paraId="3BD516C3" w14:textId="77777777" w:rsidR="008D4F82" w:rsidRDefault="004E5178">
            <w:pPr>
              <w:ind w:left="0" w:firstLine="0"/>
            </w:pPr>
            <w:r>
              <w:rPr>
                <w:color w:val="FFFFFF"/>
                <w:sz w:val="24"/>
              </w:rPr>
              <w:t>Links to other profiles:</w:t>
            </w:r>
          </w:p>
        </w:tc>
      </w:tr>
      <w:tr w:rsidR="008D4F82" w14:paraId="67EA0912" w14:textId="77777777" w:rsidTr="004E5178">
        <w:trPr>
          <w:trHeight w:val="497"/>
        </w:trPr>
        <w:tc>
          <w:tcPr>
            <w:tcW w:w="9000" w:type="dxa"/>
            <w:tcBorders>
              <w:top w:val="single" w:sz="4" w:space="0" w:color="000000"/>
              <w:left w:val="single" w:sz="4" w:space="0" w:color="000000"/>
              <w:bottom w:val="single" w:sz="4" w:space="0" w:color="000000"/>
              <w:right w:val="single" w:sz="4" w:space="0" w:color="000000"/>
            </w:tcBorders>
          </w:tcPr>
          <w:p w14:paraId="6B744E3A" w14:textId="77777777" w:rsidR="008D4F82" w:rsidRDefault="00C41A23">
            <w:pPr>
              <w:ind w:left="360" w:firstLine="0"/>
            </w:pPr>
            <w:r>
              <w:rPr>
                <w:rFonts w:ascii="Segoe UI Symbol" w:eastAsia="Segoe UI Symbol" w:hAnsi="Segoe UI Symbol" w:cs="Segoe UI Symbol"/>
                <w:b w:val="0"/>
                <w:color w:val="000000"/>
                <w:sz w:val="24"/>
              </w:rPr>
              <w:t></w:t>
            </w:r>
            <w:r>
              <w:rPr>
                <w:b w:val="0"/>
                <w:color w:val="000000"/>
                <w:sz w:val="24"/>
              </w:rPr>
              <w:t xml:space="preserve"> </w:t>
            </w:r>
            <w:r>
              <w:rPr>
                <w:b w:val="0"/>
                <w:color w:val="000000"/>
                <w:sz w:val="22"/>
              </w:rPr>
              <w:t>Sergeant Dog Handler</w:t>
            </w:r>
            <w:r>
              <w:rPr>
                <w:b w:val="0"/>
                <w:color w:val="000000"/>
                <w:sz w:val="24"/>
              </w:rPr>
              <w:t xml:space="preserve"> </w:t>
            </w:r>
          </w:p>
        </w:tc>
      </w:tr>
    </w:tbl>
    <w:p w14:paraId="186AD713" w14:textId="77777777" w:rsidR="008D4F82" w:rsidRDefault="00C41A23">
      <w:pPr>
        <w:spacing w:after="160"/>
        <w:ind w:left="0" w:firstLine="0"/>
        <w:jc w:val="both"/>
      </w:pPr>
      <w:r>
        <w:rPr>
          <w:b w:val="0"/>
          <w:color w:val="000000"/>
          <w:sz w:val="22"/>
        </w:rPr>
        <w:t xml:space="preserve"> </w:t>
      </w:r>
    </w:p>
    <w:p w14:paraId="55C9BE15" w14:textId="77777777" w:rsidR="008D4F82" w:rsidRDefault="00C41A23">
      <w:pPr>
        <w:ind w:left="0" w:firstLine="0"/>
        <w:jc w:val="both"/>
      </w:pPr>
      <w:r>
        <w:rPr>
          <w:b w:val="0"/>
          <w:color w:val="000000"/>
          <w:sz w:val="22"/>
        </w:rPr>
        <w:t xml:space="preserve"> </w:t>
      </w:r>
    </w:p>
    <w:sectPr w:rsidR="008D4F82" w:rsidSect="004C1B53">
      <w:headerReference w:type="even" r:id="rId11"/>
      <w:headerReference w:type="default" r:id="rId12"/>
      <w:footerReference w:type="even" r:id="rId13"/>
      <w:footerReference w:type="default" r:id="rId14"/>
      <w:headerReference w:type="first" r:id="rId15"/>
      <w:footerReference w:type="first" r:id="rId16"/>
      <w:pgSz w:w="11906" w:h="16838"/>
      <w:pgMar w:top="709" w:right="6129" w:bottom="1866" w:left="1440" w:header="708" w:footer="709" w:gutter="0"/>
      <w:cols w:space="720"/>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569B" w14:textId="77777777" w:rsidR="00711B1D" w:rsidRDefault="00C41A23">
      <w:pPr>
        <w:spacing w:line="240" w:lineRule="auto"/>
      </w:pPr>
      <w:r>
        <w:separator/>
      </w:r>
    </w:p>
  </w:endnote>
  <w:endnote w:type="continuationSeparator" w:id="0">
    <w:p w14:paraId="0BBC56FF" w14:textId="77777777" w:rsidR="00711B1D" w:rsidRDefault="00C4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5A60" w14:textId="77777777" w:rsidR="008D4F82" w:rsidRDefault="00C41A23">
    <w:pPr>
      <w:tabs>
        <w:tab w:val="center" w:pos="4513"/>
        <w:tab w:val="right" w:pos="9029"/>
      </w:tabs>
      <w:ind w:left="0" w:right="-4692" w:firstLine="0"/>
    </w:pPr>
    <w:r>
      <w:rPr>
        <w:rFonts w:ascii="Calibri" w:eastAsia="Calibri" w:hAnsi="Calibri" w:cs="Calibri"/>
        <w:b w:val="0"/>
        <w:color w:val="000000"/>
        <w:sz w:val="22"/>
      </w:rPr>
      <w:t xml:space="preserve">OPS-SPO-SD-Dog Handler V1.0 </w:t>
    </w:r>
    <w:r>
      <w:rPr>
        <w:rFonts w:ascii="Calibri" w:eastAsia="Calibri" w:hAnsi="Calibri" w:cs="Calibri"/>
        <w:b w:val="0"/>
        <w:color w:val="000000"/>
        <w:sz w:val="22"/>
      </w:rPr>
      <w:tab/>
      <w:t xml:space="preserve"> </w:t>
    </w:r>
    <w:r>
      <w:rPr>
        <w:rFonts w:ascii="Calibri" w:eastAsia="Calibri" w:hAnsi="Calibri" w:cs="Calibri"/>
        <w:b w:val="0"/>
        <w:color w:val="000000"/>
        <w:sz w:val="22"/>
      </w:rPr>
      <w:tab/>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sidR="004C1B53">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w:t>
    </w:r>
    <w:r>
      <w:rPr>
        <w:rFonts w:ascii="Calibri" w:eastAsia="Calibri" w:hAnsi="Calibri" w:cs="Calibri"/>
        <w:b w:val="0"/>
        <w:color w:val="000000"/>
        <w:sz w:val="22"/>
      </w:rPr>
      <w:t>|</w:t>
    </w:r>
    <w:r>
      <w:rPr>
        <w:rFonts w:ascii="Calibri" w:eastAsia="Calibri" w:hAnsi="Calibri" w:cs="Calibri"/>
        <w:color w:val="000000"/>
        <w:sz w:val="22"/>
      </w:rPr>
      <w:t xml:space="preserve"> </w:t>
    </w:r>
    <w:r>
      <w:rPr>
        <w:rFonts w:ascii="Calibri" w:eastAsia="Calibri" w:hAnsi="Calibri" w:cs="Calibri"/>
        <w:b w:val="0"/>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406" w14:textId="77777777" w:rsidR="008D4F82" w:rsidRDefault="004C1B53">
    <w:pPr>
      <w:tabs>
        <w:tab w:val="center" w:pos="4513"/>
        <w:tab w:val="right" w:pos="9029"/>
      </w:tabs>
      <w:ind w:left="0" w:right="-4692" w:firstLine="0"/>
    </w:pPr>
    <w:r>
      <w:rPr>
        <w:rFonts w:ascii="Calibri" w:eastAsia="Calibri" w:hAnsi="Calibri" w:cs="Calibri"/>
        <w:b w:val="0"/>
        <w:color w:val="000000"/>
        <w:sz w:val="22"/>
      </w:rPr>
      <w:t xml:space="preserve">Alliance – Dog Handler PC – PPP Version 1.0 </w:t>
    </w:r>
    <w:r w:rsidR="00C41A23">
      <w:rPr>
        <w:rFonts w:ascii="Calibri" w:eastAsia="Calibri" w:hAnsi="Calibri" w:cs="Calibri"/>
        <w:b w:val="0"/>
        <w:color w:val="000000"/>
        <w:sz w:val="22"/>
      </w:rPr>
      <w:t xml:space="preserve"> </w:t>
    </w:r>
    <w:r w:rsidR="00C41A23">
      <w:rPr>
        <w:rFonts w:ascii="Calibri" w:eastAsia="Calibri" w:hAnsi="Calibri" w:cs="Calibri"/>
        <w:b w:val="0"/>
        <w:color w:val="000000"/>
        <w:sz w:val="22"/>
      </w:rPr>
      <w:tab/>
      <w:t xml:space="preserve"> </w:t>
    </w:r>
    <w:r w:rsidR="00C41A23">
      <w:rPr>
        <w:rFonts w:ascii="Calibri" w:eastAsia="Calibri" w:hAnsi="Calibri" w:cs="Calibri"/>
        <w:b w:val="0"/>
        <w:color w:val="000000"/>
        <w:sz w:val="22"/>
      </w:rPr>
      <w:tab/>
    </w:r>
    <w:r w:rsidR="00C41A23">
      <w:rPr>
        <w:rFonts w:ascii="Calibri" w:eastAsia="Calibri" w:hAnsi="Calibri" w:cs="Calibri"/>
        <w:color w:val="000000"/>
        <w:sz w:val="22"/>
      </w:rPr>
      <w:fldChar w:fldCharType="begin"/>
    </w:r>
    <w:r w:rsidR="00C41A23">
      <w:rPr>
        <w:rFonts w:ascii="Calibri" w:eastAsia="Calibri" w:hAnsi="Calibri" w:cs="Calibri"/>
        <w:color w:val="000000"/>
        <w:sz w:val="22"/>
      </w:rPr>
      <w:instrText xml:space="preserve"> PAGE   \* MERGEFORMAT </w:instrText>
    </w:r>
    <w:r w:rsidR="00C41A23">
      <w:rPr>
        <w:rFonts w:ascii="Calibri" w:eastAsia="Calibri" w:hAnsi="Calibri" w:cs="Calibri"/>
        <w:color w:val="000000"/>
        <w:sz w:val="22"/>
      </w:rPr>
      <w:fldChar w:fldCharType="separate"/>
    </w:r>
    <w:r w:rsidR="00A15EDA">
      <w:rPr>
        <w:rFonts w:ascii="Calibri" w:eastAsia="Calibri" w:hAnsi="Calibri" w:cs="Calibri"/>
        <w:noProof/>
        <w:color w:val="000000"/>
        <w:sz w:val="22"/>
      </w:rPr>
      <w:t>4</w:t>
    </w:r>
    <w:r w:rsidR="00C41A23">
      <w:rPr>
        <w:rFonts w:ascii="Calibri" w:eastAsia="Calibri" w:hAnsi="Calibri" w:cs="Calibri"/>
        <w:color w:val="000000"/>
        <w:sz w:val="22"/>
      </w:rPr>
      <w:fldChar w:fldCharType="end"/>
    </w:r>
    <w:r w:rsidR="00C41A23">
      <w:rPr>
        <w:rFonts w:ascii="Calibri" w:eastAsia="Calibri" w:hAnsi="Calibri" w:cs="Calibri"/>
        <w:color w:val="000000"/>
        <w:sz w:val="22"/>
      </w:rPr>
      <w:t xml:space="preserve"> </w:t>
    </w:r>
    <w:r w:rsidR="00C41A23">
      <w:rPr>
        <w:rFonts w:ascii="Calibri" w:eastAsia="Calibri" w:hAnsi="Calibri" w:cs="Calibri"/>
        <w:b w:val="0"/>
        <w:color w:val="000000"/>
        <w:sz w:val="22"/>
      </w:rPr>
      <w:t>|</w:t>
    </w:r>
    <w:r w:rsidR="00C41A23">
      <w:rPr>
        <w:rFonts w:ascii="Calibri" w:eastAsia="Calibri" w:hAnsi="Calibri" w:cs="Calibri"/>
        <w:color w:val="000000"/>
        <w:sz w:val="22"/>
      </w:rPr>
      <w:t xml:space="preserve"> </w:t>
    </w:r>
    <w:r w:rsidR="00C41A23">
      <w:rPr>
        <w:rFonts w:ascii="Calibri" w:eastAsia="Calibri" w:hAnsi="Calibri" w:cs="Calibri"/>
        <w:b w:val="0"/>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9B54" w14:textId="77777777" w:rsidR="008D4F82" w:rsidRDefault="00C41A23">
    <w:pPr>
      <w:tabs>
        <w:tab w:val="center" w:pos="4513"/>
        <w:tab w:val="right" w:pos="9029"/>
      </w:tabs>
      <w:ind w:left="0" w:right="-4692" w:firstLine="0"/>
    </w:pPr>
    <w:r>
      <w:rPr>
        <w:rFonts w:ascii="Calibri" w:eastAsia="Calibri" w:hAnsi="Calibri" w:cs="Calibri"/>
        <w:b w:val="0"/>
        <w:color w:val="000000"/>
        <w:sz w:val="22"/>
      </w:rPr>
      <w:t xml:space="preserve">Alliance – Dog Handler PC – PPP Version 1.0  </w:t>
    </w:r>
    <w:r>
      <w:rPr>
        <w:rFonts w:ascii="Calibri" w:eastAsia="Calibri" w:hAnsi="Calibri" w:cs="Calibri"/>
        <w:b w:val="0"/>
        <w:color w:val="000000"/>
        <w:sz w:val="22"/>
      </w:rPr>
      <w:tab/>
      <w:t xml:space="preserve"> </w:t>
    </w:r>
    <w:r>
      <w:rPr>
        <w:rFonts w:ascii="Calibri" w:eastAsia="Calibri" w:hAnsi="Calibri" w:cs="Calibri"/>
        <w:b w:val="0"/>
        <w:color w:val="000000"/>
        <w:sz w:val="22"/>
      </w:rPr>
      <w:tab/>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sidR="00A15EDA">
      <w:rPr>
        <w:rFonts w:ascii="Calibri" w:eastAsia="Calibri" w:hAnsi="Calibri" w:cs="Calibri"/>
        <w:noProof/>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rPr>
        <w:rFonts w:ascii="Calibri" w:eastAsia="Calibri" w:hAnsi="Calibri" w:cs="Calibri"/>
        <w:b w:val="0"/>
        <w:color w:val="000000"/>
        <w:sz w:val="22"/>
      </w:rPr>
      <w:t>|</w:t>
    </w:r>
    <w:r>
      <w:rPr>
        <w:rFonts w:ascii="Calibri" w:eastAsia="Calibri" w:hAnsi="Calibri" w:cs="Calibri"/>
        <w:color w:val="000000"/>
        <w:sz w:val="22"/>
      </w:rPr>
      <w:t xml:space="preserve"> </w:t>
    </w:r>
    <w:r>
      <w:rPr>
        <w:rFonts w:ascii="Calibri" w:eastAsia="Calibri" w:hAnsi="Calibri" w:cs="Calibri"/>
        <w:b w:val="0"/>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FEBA" w14:textId="77777777" w:rsidR="00711B1D" w:rsidRDefault="00C41A23">
      <w:pPr>
        <w:spacing w:line="240" w:lineRule="auto"/>
      </w:pPr>
      <w:r>
        <w:separator/>
      </w:r>
    </w:p>
  </w:footnote>
  <w:footnote w:type="continuationSeparator" w:id="0">
    <w:p w14:paraId="762735EE" w14:textId="77777777" w:rsidR="00711B1D" w:rsidRDefault="00C41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2D9B" w14:textId="77777777" w:rsidR="008D4F82" w:rsidRDefault="00C41A23">
    <w:pPr>
      <w:ind w:left="0" w:firstLine="0"/>
    </w:pPr>
    <w:r>
      <w:rPr>
        <w:rFonts w:ascii="Calibri" w:eastAsia="Calibri" w:hAnsi="Calibri" w:cs="Calibri"/>
        <w:b w:val="0"/>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58D" w14:textId="77777777" w:rsidR="008D4F82" w:rsidRDefault="004E5178" w:rsidP="004E5178">
    <w:pPr>
      <w:tabs>
        <w:tab w:val="left" w:pos="2505"/>
      </w:tabs>
      <w:ind w:left="0" w:firstLine="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2D61" w14:textId="5F2FD749" w:rsidR="008D4F82" w:rsidRDefault="00AE45B8">
    <w:pPr>
      <w:ind w:left="0" w:firstLine="0"/>
    </w:pPr>
    <w:r>
      <w:rPr>
        <w:rFonts w:ascii="Calibri" w:eastAsia="Calibri" w:hAnsi="Calibri" w:cs="Calibri"/>
        <w:b w:val="0"/>
        <w:noProof/>
        <w:color w:val="000000"/>
        <w:sz w:val="22"/>
      </w:rPr>
      <w:drawing>
        <wp:inline distT="0" distB="0" distL="0" distR="0" wp14:anchorId="4962F58B" wp14:editId="67F5A054">
          <wp:extent cx="5794744" cy="88317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857474" cy="892735"/>
                  </a:xfrm>
                  <a:prstGeom prst="rect">
                    <a:avLst/>
                  </a:prstGeom>
                </pic:spPr>
              </pic:pic>
            </a:graphicData>
          </a:graphic>
        </wp:inline>
      </w:drawing>
    </w:r>
    <w:r w:rsidR="00C41A23">
      <w:rPr>
        <w:rFonts w:ascii="Calibri" w:eastAsia="Calibri" w:hAnsi="Calibri" w:cs="Calibri"/>
        <w:b w:val="0"/>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59B"/>
    <w:multiLevelType w:val="hybridMultilevel"/>
    <w:tmpl w:val="E49C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7D07E2"/>
    <w:multiLevelType w:val="hybridMultilevel"/>
    <w:tmpl w:val="18B094D0"/>
    <w:lvl w:ilvl="0" w:tplc="545A55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E44DF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8095E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9E6EC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E87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88B7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26D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23A1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CE38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045771"/>
    <w:multiLevelType w:val="hybridMultilevel"/>
    <w:tmpl w:val="8C447736"/>
    <w:lvl w:ilvl="0" w:tplc="F57424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AFEA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4EA36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7AEDB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45BA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480C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5ED72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43DD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4BC5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6765E8"/>
    <w:multiLevelType w:val="hybridMultilevel"/>
    <w:tmpl w:val="72FA3B5A"/>
    <w:lvl w:ilvl="0" w:tplc="4E6AD1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34DEA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E08ED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66FA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4B478">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81F84">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A649F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CFFD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A060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6F2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F12548"/>
    <w:multiLevelType w:val="hybridMultilevel"/>
    <w:tmpl w:val="C70A405E"/>
    <w:lvl w:ilvl="0" w:tplc="A8321C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28C7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C829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0BDD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C299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C794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8DEB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07A3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C6D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486BC3"/>
    <w:multiLevelType w:val="hybridMultilevel"/>
    <w:tmpl w:val="B1C0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F7844"/>
    <w:multiLevelType w:val="singleLevel"/>
    <w:tmpl w:val="08090001"/>
    <w:lvl w:ilvl="0">
      <w:start w:val="1"/>
      <w:numFmt w:val="bullet"/>
      <w:lvlText w:val=""/>
      <w:lvlJc w:val="left"/>
      <w:pPr>
        <w:ind w:left="720" w:hanging="360"/>
      </w:pPr>
      <w:rPr>
        <w:rFonts w:ascii="Symbol" w:hAnsi="Symbol" w:hint="default"/>
      </w:rPr>
    </w:lvl>
  </w:abstractNum>
  <w:num w:numId="1" w16cid:durableId="226649968">
    <w:abstractNumId w:val="2"/>
  </w:num>
  <w:num w:numId="2" w16cid:durableId="1388188751">
    <w:abstractNumId w:val="1"/>
  </w:num>
  <w:num w:numId="3" w16cid:durableId="819494098">
    <w:abstractNumId w:val="5"/>
  </w:num>
  <w:num w:numId="4" w16cid:durableId="237324669">
    <w:abstractNumId w:val="3"/>
  </w:num>
  <w:num w:numId="5" w16cid:durableId="773743638">
    <w:abstractNumId w:val="7"/>
  </w:num>
  <w:num w:numId="6" w16cid:durableId="443310621">
    <w:abstractNumId w:val="0"/>
  </w:num>
  <w:num w:numId="7" w16cid:durableId="135345800">
    <w:abstractNumId w:val="4"/>
  </w:num>
  <w:num w:numId="8" w16cid:durableId="1350525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82"/>
    <w:rsid w:val="00066B7D"/>
    <w:rsid w:val="001477C1"/>
    <w:rsid w:val="004C1B53"/>
    <w:rsid w:val="004D6CB1"/>
    <w:rsid w:val="004E5178"/>
    <w:rsid w:val="00636269"/>
    <w:rsid w:val="00711B1D"/>
    <w:rsid w:val="008D4F82"/>
    <w:rsid w:val="00A15EDA"/>
    <w:rsid w:val="00AB1843"/>
    <w:rsid w:val="00AE45B8"/>
    <w:rsid w:val="00B64A90"/>
    <w:rsid w:val="00C41A23"/>
    <w:rsid w:val="00DD16BC"/>
    <w:rsid w:val="00E112B1"/>
    <w:rsid w:val="00E74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A0A1E"/>
  <w15:docId w15:val="{66664B2B-5CCE-49FF-922A-52870967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53"/>
    <w:pPr>
      <w:spacing w:after="0"/>
      <w:ind w:left="10" w:hanging="10"/>
    </w:pPr>
    <w:rPr>
      <w:rFonts w:ascii="Arial" w:eastAsia="Arial" w:hAnsi="Arial" w:cs="Arial"/>
      <w:b/>
      <w:color w:val="1F386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AB1843"/>
    <w:pPr>
      <w:tabs>
        <w:tab w:val="center" w:pos="4680"/>
        <w:tab w:val="right" w:pos="9360"/>
      </w:tabs>
      <w:spacing w:line="240" w:lineRule="auto"/>
      <w:ind w:left="0" w:firstLine="0"/>
    </w:pPr>
    <w:rPr>
      <w:rFonts w:asciiTheme="minorHAnsi" w:eastAsiaTheme="minorEastAsia" w:hAnsiTheme="minorHAnsi" w:cs="Times New Roman"/>
      <w:b w:val="0"/>
      <w:color w:val="auto"/>
      <w:sz w:val="22"/>
      <w:lang w:val="en-US" w:eastAsia="en-US"/>
    </w:rPr>
  </w:style>
  <w:style w:type="character" w:customStyle="1" w:styleId="HeaderChar">
    <w:name w:val="Header Char"/>
    <w:basedOn w:val="DefaultParagraphFont"/>
    <w:link w:val="Header"/>
    <w:rsid w:val="00AB1843"/>
    <w:rPr>
      <w:rFonts w:cs="Times New Roman"/>
      <w:lang w:val="en-US" w:eastAsia="en-US"/>
    </w:rPr>
  </w:style>
  <w:style w:type="table" w:customStyle="1" w:styleId="TableGrid1">
    <w:name w:val="TableGrid1"/>
    <w:rsid w:val="004C1B5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C1B53"/>
    <w:pPr>
      <w:spacing w:line="240" w:lineRule="auto"/>
      <w:ind w:left="720" w:firstLine="0"/>
      <w:contextualSpacing/>
    </w:pPr>
    <w:rPr>
      <w:rFonts w:eastAsia="Times New Roman" w:cs="Times New Roman"/>
      <w:b w:val="0"/>
      <w:color w:val="auto"/>
      <w:sz w:val="24"/>
      <w:szCs w:val="20"/>
    </w:rPr>
  </w:style>
  <w:style w:type="table" w:customStyle="1" w:styleId="TableGrid2">
    <w:name w:val="TableGrid2"/>
    <w:rsid w:val="004C1B53"/>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1A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23"/>
    <w:rPr>
      <w:rFonts w:ascii="Segoe UI" w:eastAsia="Arial" w:hAnsi="Segoe UI" w:cs="Segoe UI"/>
      <w:b/>
      <w:color w:val="1F386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A318-6AA3-4D3E-8B92-B7A142FE5B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14093-00C9-4C90-8BF2-121886075C9A}">
  <ds:schemaRefs>
    <ds:schemaRef ds:uri="http://schemas.microsoft.com/sharepoint/v3/contenttype/forms"/>
  </ds:schemaRefs>
</ds:datastoreItem>
</file>

<file path=customXml/itemProps3.xml><?xml version="1.0" encoding="utf-8"?>
<ds:datastoreItem xmlns:ds="http://schemas.openxmlformats.org/officeDocument/2006/customXml" ds:itemID="{DB978FC8-90F6-4D65-BAA7-96752FB2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8818B6-8610-40E3-B6B4-C5850D10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cp:lastModifiedBy>Murray, Lucy</cp:lastModifiedBy>
  <cp:revision>3</cp:revision>
  <cp:lastPrinted>2019-05-23T12:12:00Z</cp:lastPrinted>
  <dcterms:created xsi:type="dcterms:W3CDTF">2023-02-26T18:13:00Z</dcterms:created>
  <dcterms:modified xsi:type="dcterms:W3CDTF">2023-02-26T18:52:00Z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2022-11-08T11:25:01Z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d77ba979-3843-484e-b12f-76f64cfac0ff</vt:lpwstr>
  </property>
  <property fmtid="{D5CDD505-2E9C-101B-9397-08002B2CF9AE}" pid="8" name="MSIP_Label_ccbfa385-8296-4297-a9ac-837a1833737a_ContentBits">
    <vt:lpwstr>0</vt:lpwstr>
  </property>
</Properties>
</file>